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B1" w:rsidRDefault="006E79B1" w:rsidP="006E79B1">
      <w:pPr>
        <w:pStyle w:val="1"/>
        <w:pageBreakBefore w:val="0"/>
        <w:numPr>
          <w:ilvl w:val="0"/>
          <w:numId w:val="0"/>
        </w:numPr>
        <w:spacing w:before="0" w:after="0"/>
        <w:jc w:val="right"/>
        <w:rPr>
          <w:sz w:val="28"/>
          <w:szCs w:val="28"/>
        </w:rPr>
      </w:pPr>
      <w:bookmarkStart w:id="0" w:name="_Toc98253960"/>
      <w:r>
        <w:rPr>
          <w:sz w:val="28"/>
          <w:szCs w:val="28"/>
        </w:rPr>
        <w:t>Приложение №1</w:t>
      </w:r>
    </w:p>
    <w:p w:rsidR="006E79B1" w:rsidRPr="006E79B1" w:rsidRDefault="006E79B1" w:rsidP="006E79B1">
      <w:pPr>
        <w:jc w:val="right"/>
      </w:pPr>
      <w:r>
        <w:t>к Протоколу Закупочной комиссии №1 от 11.02.2013</w:t>
      </w:r>
    </w:p>
    <w:p w:rsidR="006E79B1" w:rsidRPr="006E79B1" w:rsidRDefault="006E79B1" w:rsidP="006E79B1"/>
    <w:p w:rsidR="00C77372" w:rsidRDefault="00167E3B" w:rsidP="00C77372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084676" w:rsidRPr="00F956BB">
        <w:rPr>
          <w:sz w:val="28"/>
          <w:szCs w:val="28"/>
        </w:rPr>
        <w:t xml:space="preserve"> о проведении открытого </w:t>
      </w:r>
      <w:r w:rsidR="00084676">
        <w:rPr>
          <w:sz w:val="28"/>
          <w:szCs w:val="28"/>
        </w:rPr>
        <w:t>З</w:t>
      </w:r>
      <w:r w:rsidR="00084676" w:rsidRPr="00F956BB">
        <w:rPr>
          <w:sz w:val="28"/>
          <w:szCs w:val="28"/>
        </w:rPr>
        <w:t>апроса предложений</w:t>
      </w:r>
      <w:bookmarkEnd w:id="0"/>
      <w:r w:rsidR="00084676">
        <w:rPr>
          <w:sz w:val="28"/>
          <w:szCs w:val="28"/>
        </w:rPr>
        <w:t xml:space="preserve"> на право заключить договор на оказание</w:t>
      </w:r>
      <w:r>
        <w:rPr>
          <w:sz w:val="28"/>
          <w:szCs w:val="28"/>
        </w:rPr>
        <w:t xml:space="preserve"> финансовых</w:t>
      </w:r>
      <w:r w:rsidR="00084676">
        <w:rPr>
          <w:sz w:val="28"/>
          <w:szCs w:val="28"/>
        </w:rPr>
        <w:t xml:space="preserve"> услуг по предоставлению кредит</w:t>
      </w:r>
      <w:bookmarkStart w:id="1" w:name="_GoBack"/>
      <w:bookmarkEnd w:id="1"/>
      <w:r w:rsidR="00084676">
        <w:rPr>
          <w:sz w:val="28"/>
          <w:szCs w:val="28"/>
        </w:rPr>
        <w:t>ных сре</w:t>
      </w:r>
      <w:proofErr w:type="gramStart"/>
      <w:r w:rsidR="00084676">
        <w:rPr>
          <w:sz w:val="28"/>
          <w:szCs w:val="28"/>
        </w:rPr>
        <w:t xml:space="preserve">дств </w:t>
      </w:r>
      <w:r w:rsidR="00C77372">
        <w:rPr>
          <w:sz w:val="28"/>
          <w:szCs w:val="28"/>
        </w:rPr>
        <w:t>дл</w:t>
      </w:r>
      <w:proofErr w:type="gramEnd"/>
      <w:r w:rsidR="00C77372">
        <w:rPr>
          <w:sz w:val="28"/>
          <w:szCs w:val="28"/>
        </w:rPr>
        <w:t xml:space="preserve">я нужд </w:t>
      </w:r>
    </w:p>
    <w:p w:rsidR="00084676" w:rsidRDefault="00084676" w:rsidP="00C77372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ОАО «Псковэнергосбыт»</w:t>
      </w:r>
    </w:p>
    <w:p w:rsidR="00C77372" w:rsidRPr="00C77372" w:rsidRDefault="00C77372" w:rsidP="00C77372"/>
    <w:p w:rsidR="00084676" w:rsidRPr="00212D32" w:rsidRDefault="00084676" w:rsidP="00FF24BB">
      <w:pPr>
        <w:pStyle w:val="a1"/>
        <w:rPr>
          <w:sz w:val="24"/>
        </w:rPr>
      </w:pPr>
      <w:proofErr w:type="gramStart"/>
      <w:r w:rsidRPr="00084676">
        <w:rPr>
          <w:sz w:val="24"/>
        </w:rPr>
        <w:t>Заказчик - Открытое акционерное общество «Псковэнергосбыт», почтовый адрес</w:t>
      </w:r>
      <w:r w:rsidR="00E64082">
        <w:rPr>
          <w:sz w:val="24"/>
        </w:rPr>
        <w:t>:</w:t>
      </w:r>
      <w:r w:rsidRPr="00084676">
        <w:rPr>
          <w:sz w:val="24"/>
        </w:rPr>
        <w:t xml:space="preserve"> 180004, Российская Федерация, г. Псков, ул. Заводская, д. 24 (далее - Организатор Запроса предложений), настоящим объявляет о проведении процедуры открытого Запроса предложений (далее – Запрос предложений) и приглашает юридических лиц (далее - исполнители) подавать свои предложения на право заключения Договора на оказание </w:t>
      </w:r>
      <w:r w:rsidR="00167E3B">
        <w:rPr>
          <w:sz w:val="24"/>
        </w:rPr>
        <w:t xml:space="preserve">финансовых </w:t>
      </w:r>
      <w:r w:rsidRPr="00084676">
        <w:rPr>
          <w:sz w:val="24"/>
        </w:rPr>
        <w:t>услуг по предоставлению кредитных средств в форме возобновляемой кредитной линии или овердрафта (да</w:t>
      </w:r>
      <w:r>
        <w:rPr>
          <w:sz w:val="24"/>
        </w:rPr>
        <w:t>лее</w:t>
      </w:r>
      <w:proofErr w:type="gramEnd"/>
      <w:r>
        <w:rPr>
          <w:sz w:val="24"/>
        </w:rPr>
        <w:t xml:space="preserve"> — услуги)</w:t>
      </w:r>
      <w:r w:rsidRPr="00084676">
        <w:rPr>
          <w:sz w:val="24"/>
        </w:rPr>
        <w:t>.</w:t>
      </w:r>
    </w:p>
    <w:p w:rsidR="00212D32" w:rsidRPr="00212D32" w:rsidRDefault="00212D32" w:rsidP="00FF24BB">
      <w:pPr>
        <w:pStyle w:val="a1"/>
        <w:rPr>
          <w:sz w:val="24"/>
        </w:rPr>
      </w:pPr>
      <w:r w:rsidRPr="00212D32">
        <w:rPr>
          <w:sz w:val="24"/>
        </w:rPr>
        <w:t>Предмет договор</w:t>
      </w:r>
      <w:r w:rsidR="00744D3B">
        <w:rPr>
          <w:sz w:val="24"/>
        </w:rPr>
        <w:t>а</w:t>
      </w:r>
      <w:r w:rsidRPr="00212D32">
        <w:rPr>
          <w:sz w:val="24"/>
        </w:rPr>
        <w:t xml:space="preserve"> </w:t>
      </w:r>
      <w:r w:rsidR="00E64082">
        <w:rPr>
          <w:sz w:val="24"/>
        </w:rPr>
        <w:t>- о</w:t>
      </w:r>
      <w:r w:rsidRPr="00212D32">
        <w:rPr>
          <w:sz w:val="24"/>
        </w:rPr>
        <w:t>казание услуг по предоставлению ОАО «Псковэнергосбыт» кредитных сре</w:t>
      </w:r>
      <w:proofErr w:type="gramStart"/>
      <w:r w:rsidRPr="00212D32">
        <w:rPr>
          <w:sz w:val="24"/>
        </w:rPr>
        <w:t>дств в ф</w:t>
      </w:r>
      <w:proofErr w:type="gramEnd"/>
      <w:r w:rsidRPr="00212D32">
        <w:rPr>
          <w:sz w:val="24"/>
        </w:rPr>
        <w:t>орме возобновляемой кредитной линии или овердрафт</w:t>
      </w:r>
      <w:r>
        <w:rPr>
          <w:sz w:val="24"/>
        </w:rPr>
        <w:t>а с общим лимитом задолженности</w:t>
      </w:r>
      <w:r w:rsidRPr="00212D32">
        <w:rPr>
          <w:sz w:val="24"/>
        </w:rPr>
        <w:t xml:space="preserve"> 89 000 000,00 (Восем</w:t>
      </w:r>
      <w:r w:rsidR="00167E3B">
        <w:rPr>
          <w:sz w:val="24"/>
        </w:rPr>
        <w:t>ьдесят девять миллионов) рублей.</w:t>
      </w:r>
    </w:p>
    <w:p w:rsidR="00212D32" w:rsidRDefault="00212D32" w:rsidP="00FF24BB">
      <w:pPr>
        <w:pStyle w:val="a1"/>
        <w:rPr>
          <w:sz w:val="24"/>
        </w:rPr>
      </w:pPr>
      <w:r w:rsidRPr="00212D32">
        <w:rPr>
          <w:sz w:val="24"/>
        </w:rPr>
        <w:t>Цена договора составляет стоимость обслуживания кредита (включая процентные платежи, все комиссии, консультационные и иные расходы по  привлечению и/</w:t>
      </w:r>
      <w:r w:rsidR="00167E3B">
        <w:rPr>
          <w:sz w:val="24"/>
        </w:rPr>
        <w:t>или организации финансирования).</w:t>
      </w:r>
    </w:p>
    <w:p w:rsidR="00212D32" w:rsidRPr="00E64082" w:rsidRDefault="00212D32" w:rsidP="00E64082">
      <w:pPr>
        <w:pStyle w:val="a1"/>
        <w:rPr>
          <w:sz w:val="24"/>
        </w:rPr>
      </w:pPr>
      <w:r w:rsidRPr="00E64082">
        <w:rPr>
          <w:sz w:val="24"/>
        </w:rPr>
        <w:t>Начальная (максимальная) цена договор</w:t>
      </w:r>
      <w:r w:rsidR="00744D3B" w:rsidRPr="00E64082">
        <w:rPr>
          <w:sz w:val="24"/>
        </w:rPr>
        <w:t>а</w:t>
      </w:r>
      <w:r w:rsidR="00E64082" w:rsidRPr="00E64082">
        <w:rPr>
          <w:sz w:val="24"/>
        </w:rPr>
        <w:t xml:space="preserve"> составляет </w:t>
      </w:r>
      <w:r w:rsidRPr="00E64082">
        <w:rPr>
          <w:sz w:val="24"/>
        </w:rPr>
        <w:t>10,72 (десять целых семьдесят две сотых) про</w:t>
      </w:r>
      <w:r w:rsidR="00167E3B">
        <w:rPr>
          <w:sz w:val="24"/>
        </w:rPr>
        <w:t>центов годовых от суммы кредита.</w:t>
      </w:r>
    </w:p>
    <w:p w:rsidR="00212D32" w:rsidRPr="00212D32" w:rsidRDefault="00212D32" w:rsidP="00FF24BB">
      <w:pPr>
        <w:pStyle w:val="a1"/>
        <w:rPr>
          <w:sz w:val="24"/>
        </w:rPr>
      </w:pPr>
      <w:r w:rsidRPr="00212D32">
        <w:rPr>
          <w:sz w:val="24"/>
        </w:rPr>
        <w:t>Срок действия договора – 12 (двенадцать) месяце</w:t>
      </w:r>
      <w:r w:rsidR="00167E3B">
        <w:rPr>
          <w:sz w:val="24"/>
        </w:rPr>
        <w:t>в.</w:t>
      </w:r>
    </w:p>
    <w:p w:rsidR="00212D32" w:rsidRPr="00212D32" w:rsidRDefault="00212D32" w:rsidP="00FF24BB">
      <w:pPr>
        <w:pStyle w:val="a1"/>
        <w:rPr>
          <w:sz w:val="24"/>
        </w:rPr>
      </w:pPr>
      <w:r w:rsidRPr="00212D32">
        <w:rPr>
          <w:sz w:val="24"/>
        </w:rPr>
        <w:t xml:space="preserve">Срок действия траншей – </w:t>
      </w:r>
      <w:r w:rsidR="00167E3B">
        <w:rPr>
          <w:sz w:val="24"/>
        </w:rPr>
        <w:t>до 30 (Тридцать) дней.</w:t>
      </w:r>
    </w:p>
    <w:p w:rsidR="00212D32" w:rsidRDefault="00FF24BB" w:rsidP="00FF24BB">
      <w:pPr>
        <w:pStyle w:val="a1"/>
        <w:rPr>
          <w:sz w:val="24"/>
        </w:rPr>
      </w:pPr>
      <w:r>
        <w:rPr>
          <w:sz w:val="24"/>
        </w:rPr>
        <w:t>Обеспечение – Без обеспечения</w:t>
      </w:r>
      <w:r w:rsidR="00167E3B">
        <w:rPr>
          <w:sz w:val="24"/>
        </w:rPr>
        <w:t>.</w:t>
      </w:r>
    </w:p>
    <w:p w:rsidR="00167E3B" w:rsidRPr="00167E3B" w:rsidRDefault="00167E3B" w:rsidP="00167E3B">
      <w:pPr>
        <w:pStyle w:val="a1"/>
        <w:rPr>
          <w:sz w:val="24"/>
        </w:rPr>
      </w:pPr>
      <w:r w:rsidRPr="00167E3B">
        <w:rPr>
          <w:sz w:val="24"/>
        </w:rPr>
        <w:t>Обязательное наличие у Участника подразделения на территории Псковской области</w:t>
      </w:r>
      <w:r>
        <w:rPr>
          <w:sz w:val="24"/>
        </w:rPr>
        <w:t>.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</w:p>
    <w:p w:rsidR="00167E3B" w:rsidRDefault="00084676" w:rsidP="00FF24BB">
      <w:pPr>
        <w:pStyle w:val="a1"/>
        <w:rPr>
          <w:sz w:val="24"/>
        </w:rPr>
      </w:pPr>
      <w:r w:rsidRPr="00167E3B">
        <w:rPr>
          <w:sz w:val="24"/>
        </w:rPr>
        <w:t>Предложения принимаются</w:t>
      </w:r>
      <w:r w:rsidR="00167E3B" w:rsidRPr="00167E3B">
        <w:rPr>
          <w:sz w:val="24"/>
        </w:rPr>
        <w:t xml:space="preserve"> в запечатанных конвертах по адресу Заказчика: Россия, 180004,  г. Псков, ул. Заводская,  д. 24, по 22 февраля 2013 года в рабочие дни с 08:00 до 12:00 и с 13:00 до 16:00 по московскому времени. </w:t>
      </w:r>
    </w:p>
    <w:p w:rsidR="00167E3B" w:rsidRPr="00167E3B" w:rsidRDefault="00167E3B" w:rsidP="00FF24BB">
      <w:pPr>
        <w:pStyle w:val="a1"/>
        <w:rPr>
          <w:sz w:val="24"/>
        </w:rPr>
      </w:pPr>
      <w:r>
        <w:rPr>
          <w:sz w:val="24"/>
        </w:rPr>
        <w:t xml:space="preserve">Дата </w:t>
      </w:r>
      <w:r w:rsidRPr="00167E3B">
        <w:rPr>
          <w:sz w:val="24"/>
        </w:rPr>
        <w:t xml:space="preserve">вскрытия поступивших конвертов </w:t>
      </w:r>
      <w:r>
        <w:rPr>
          <w:sz w:val="24"/>
        </w:rPr>
        <w:t xml:space="preserve">- </w:t>
      </w:r>
      <w:r w:rsidRPr="00167E3B">
        <w:rPr>
          <w:sz w:val="24"/>
        </w:rPr>
        <w:t>25 февраля 2013 года с 11:00 по московскому времени по адресу: Россия, 180004,  г. Псков, ул. Заводская,  д. 24</w:t>
      </w:r>
      <w:r>
        <w:rPr>
          <w:sz w:val="24"/>
        </w:rPr>
        <w:t>.</w:t>
      </w:r>
    </w:p>
    <w:p w:rsidR="00084676" w:rsidRPr="00167E3B" w:rsidRDefault="00084676" w:rsidP="00FF24BB">
      <w:pPr>
        <w:pStyle w:val="a1"/>
        <w:rPr>
          <w:sz w:val="24"/>
        </w:rPr>
      </w:pPr>
      <w:r w:rsidRPr="00167E3B">
        <w:rPr>
          <w:sz w:val="24"/>
        </w:rPr>
        <w:lastRenderedPageBreak/>
        <w:t xml:space="preserve">Настоящее </w:t>
      </w:r>
      <w:r w:rsidR="00167E3B">
        <w:rPr>
          <w:sz w:val="24"/>
        </w:rPr>
        <w:t>Извещение</w:t>
      </w:r>
      <w:r w:rsidRPr="00167E3B">
        <w:rPr>
          <w:sz w:val="24"/>
        </w:rPr>
        <w:t xml:space="preserve"> </w:t>
      </w:r>
      <w:r w:rsidRPr="00167E3B">
        <w:rPr>
          <w:color w:val="000000"/>
          <w:sz w:val="24"/>
        </w:rPr>
        <w:t xml:space="preserve">не является извещением о проведении Конкурса и не накладывает на Организатора </w:t>
      </w:r>
      <w:r w:rsidRPr="00167E3B">
        <w:rPr>
          <w:sz w:val="24"/>
        </w:rPr>
        <w:t>Запроса предложений</w:t>
      </w:r>
      <w:r w:rsidRPr="00167E3B">
        <w:rPr>
          <w:color w:val="000000"/>
          <w:sz w:val="24"/>
        </w:rPr>
        <w:t xml:space="preserve"> соответствующего объема гражданско-правовых обязательств. 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 xml:space="preserve">Организатор Запроса предложений вправе отказаться от проведения Запроса предложений на любом из этапов, не неся при этом никакой материальной ответственности перед Участниками. 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color w:val="000000"/>
          <w:sz w:val="24"/>
        </w:rPr>
        <w:t xml:space="preserve">При проведении </w:t>
      </w:r>
      <w:r w:rsidRPr="00FF24BB">
        <w:rPr>
          <w:sz w:val="24"/>
        </w:rPr>
        <w:t>Запроса предложений возможно проведение переговоров.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 xml:space="preserve">Договор между Организатором Запроса предложений и Победителем Запроса предложений подписывается в </w:t>
      </w:r>
      <w:r w:rsidRPr="00167E3B">
        <w:rPr>
          <w:sz w:val="24"/>
        </w:rPr>
        <w:t xml:space="preserve">течение </w:t>
      </w:r>
      <w:r w:rsidR="00167E3B" w:rsidRPr="00167E3B">
        <w:rPr>
          <w:sz w:val="24"/>
        </w:rPr>
        <w:t>3 (Трех)</w:t>
      </w:r>
      <w:r w:rsidRPr="00167E3B">
        <w:rPr>
          <w:sz w:val="24"/>
        </w:rPr>
        <w:t xml:space="preserve"> дней после</w:t>
      </w:r>
      <w:r w:rsidRPr="00FF24BB">
        <w:rPr>
          <w:sz w:val="24"/>
        </w:rPr>
        <w:t xml:space="preserve"> выбора Победителя Запроса предложений.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>В рамках оценочной стадии Закупочная комиссия оценивает и сопоставляет предложения Участников и проводит их ранжирование по степени предпочтительности для Заказчика, исходя из критериев</w:t>
      </w:r>
      <w:r w:rsidR="00C77372">
        <w:rPr>
          <w:sz w:val="24"/>
        </w:rPr>
        <w:t>,</w:t>
      </w:r>
      <w:r w:rsidRPr="00FF24BB">
        <w:rPr>
          <w:sz w:val="24"/>
        </w:rPr>
        <w:t xml:space="preserve"> изложенных в документации по Запросу предложений.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>Победителем Запроса предложений будет признан участник, предложивший наилучшие условия в соответствии с документацией по Запросу предложений.</w:t>
      </w:r>
    </w:p>
    <w:p w:rsidR="00084676" w:rsidRDefault="00084676" w:rsidP="00FF24BB">
      <w:pPr>
        <w:pStyle w:val="a1"/>
        <w:rPr>
          <w:sz w:val="24"/>
        </w:rPr>
      </w:pPr>
      <w:r w:rsidRPr="00FF24BB">
        <w:rPr>
          <w:sz w:val="24"/>
        </w:rPr>
        <w:t xml:space="preserve">Остальные и более подробные условия открытого Запроса предложений содержатся в документации по Запросу предложений, являющейся неотъемлемым приложением к данному </w:t>
      </w:r>
      <w:r w:rsidR="00167E3B">
        <w:rPr>
          <w:sz w:val="24"/>
        </w:rPr>
        <w:t>Извещению</w:t>
      </w:r>
      <w:r w:rsidRPr="00FF24BB">
        <w:rPr>
          <w:sz w:val="24"/>
        </w:rPr>
        <w:t>.</w:t>
      </w:r>
      <w:r w:rsidR="00167E3B">
        <w:rPr>
          <w:sz w:val="24"/>
        </w:rPr>
        <w:t xml:space="preserve"> Документацию по Запросу предложений можно получить</w:t>
      </w:r>
      <w:r w:rsidR="007B5D17">
        <w:rPr>
          <w:sz w:val="24"/>
        </w:rPr>
        <w:t xml:space="preserve"> также </w:t>
      </w:r>
      <w:r w:rsidR="00167E3B">
        <w:rPr>
          <w:sz w:val="24"/>
        </w:rPr>
        <w:t>на бумажном носителе по адресу Заказчика:</w:t>
      </w:r>
      <w:r w:rsidR="00167E3B" w:rsidRPr="00167E3B">
        <w:rPr>
          <w:sz w:val="24"/>
        </w:rPr>
        <w:t xml:space="preserve"> Россия, 180004,  г. Псков, ул. Заводская,  д. 24</w:t>
      </w:r>
      <w:r w:rsidR="00167E3B">
        <w:rPr>
          <w:sz w:val="24"/>
        </w:rPr>
        <w:t>.</w:t>
      </w:r>
    </w:p>
    <w:p w:rsidR="00084676" w:rsidRPr="00FF24BB" w:rsidRDefault="00084676" w:rsidP="00FF24BB">
      <w:pPr>
        <w:pStyle w:val="a1"/>
        <w:rPr>
          <w:sz w:val="24"/>
        </w:rPr>
      </w:pPr>
      <w:r w:rsidRPr="00FF24BB">
        <w:rPr>
          <w:sz w:val="24"/>
        </w:rPr>
        <w:t>Дополнительная информация по Запросу предложений может быть получена по телефону</w:t>
      </w:r>
      <w:r w:rsidR="00744D3B">
        <w:rPr>
          <w:sz w:val="24"/>
        </w:rPr>
        <w:t>:</w:t>
      </w:r>
      <w:r w:rsidRPr="00FF24BB">
        <w:rPr>
          <w:sz w:val="24"/>
        </w:rPr>
        <w:t xml:space="preserve"> </w:t>
      </w:r>
      <w:r w:rsidR="00744D3B">
        <w:rPr>
          <w:sz w:val="24"/>
        </w:rPr>
        <w:t xml:space="preserve">8 </w:t>
      </w:r>
      <w:r w:rsidRPr="00FF24BB">
        <w:rPr>
          <w:sz w:val="24"/>
        </w:rPr>
        <w:t xml:space="preserve">(8112) </w:t>
      </w:r>
      <w:r w:rsidR="00212D32" w:rsidRPr="00FF24BB">
        <w:rPr>
          <w:sz w:val="24"/>
        </w:rPr>
        <w:t>5</w:t>
      </w:r>
      <w:r w:rsidRPr="00FF24BB">
        <w:rPr>
          <w:sz w:val="24"/>
        </w:rPr>
        <w:t xml:space="preserve">97-379, </w:t>
      </w:r>
      <w:r w:rsidRPr="00FF24BB">
        <w:rPr>
          <w:sz w:val="24"/>
          <w:lang w:val="en-US"/>
        </w:rPr>
        <w:t>e</w:t>
      </w:r>
      <w:r w:rsidRPr="00FF24BB">
        <w:rPr>
          <w:sz w:val="24"/>
        </w:rPr>
        <w:t>-</w:t>
      </w:r>
      <w:r w:rsidRPr="00FF24BB">
        <w:rPr>
          <w:sz w:val="24"/>
          <w:lang w:val="en-US"/>
        </w:rPr>
        <w:t>mail</w:t>
      </w:r>
      <w:r w:rsidRPr="00FF24BB">
        <w:rPr>
          <w:sz w:val="24"/>
        </w:rPr>
        <w:t xml:space="preserve">: </w:t>
      </w:r>
      <w:proofErr w:type="spellStart"/>
      <w:r w:rsidRPr="00FF24BB">
        <w:rPr>
          <w:color w:val="0000FF"/>
          <w:sz w:val="24"/>
          <w:lang w:val="en-US"/>
        </w:rPr>
        <w:t>n</w:t>
      </w:r>
      <w:hyperlink r:id="rId6" w:history="1">
        <w:r w:rsidR="00212D32" w:rsidRPr="00FF24BB">
          <w:rPr>
            <w:rStyle w:val="a9"/>
            <w:sz w:val="24"/>
            <w:lang w:val="en-US"/>
          </w:rPr>
          <w:t>ikol</w:t>
        </w:r>
        <w:proofErr w:type="spellEnd"/>
        <w:r w:rsidR="00212D32" w:rsidRPr="00FF24BB">
          <w:rPr>
            <w:rStyle w:val="a9"/>
            <w:sz w:val="24"/>
          </w:rPr>
          <w:t>@</w:t>
        </w:r>
        <w:proofErr w:type="spellStart"/>
        <w:r w:rsidR="00212D32" w:rsidRPr="00FF24BB">
          <w:rPr>
            <w:rStyle w:val="a9"/>
            <w:sz w:val="24"/>
            <w:lang w:val="en-US"/>
          </w:rPr>
          <w:t>pskovenergo</w:t>
        </w:r>
        <w:proofErr w:type="spellEnd"/>
        <w:r w:rsidR="00212D32" w:rsidRPr="00FF24BB">
          <w:rPr>
            <w:rStyle w:val="a9"/>
            <w:sz w:val="24"/>
          </w:rPr>
          <w:t>.</w:t>
        </w:r>
        <w:proofErr w:type="spellStart"/>
        <w:r w:rsidR="00212D32" w:rsidRPr="00FF24BB">
          <w:rPr>
            <w:rStyle w:val="a9"/>
            <w:sz w:val="24"/>
            <w:lang w:val="en-US"/>
          </w:rPr>
          <w:t>ru</w:t>
        </w:r>
        <w:proofErr w:type="spellEnd"/>
      </w:hyperlink>
      <w:r w:rsidRPr="00FF24BB">
        <w:rPr>
          <w:sz w:val="24"/>
        </w:rPr>
        <w:t xml:space="preserve"> </w:t>
      </w:r>
      <w:r w:rsidR="007B5D17">
        <w:rPr>
          <w:sz w:val="24"/>
        </w:rPr>
        <w:t>(</w:t>
      </w:r>
      <w:r w:rsidRPr="00FF24BB">
        <w:rPr>
          <w:sz w:val="24"/>
        </w:rPr>
        <w:t>начальник Департамента по экономической и коммерческой деятельности – начальник финансово-экономического отдела</w:t>
      </w:r>
      <w:r w:rsidR="007B5D17">
        <w:rPr>
          <w:sz w:val="24"/>
        </w:rPr>
        <w:t xml:space="preserve"> ОАО «Псковэнергосбыт»</w:t>
      </w:r>
      <w:r w:rsidRPr="00FF24BB">
        <w:rPr>
          <w:sz w:val="24"/>
        </w:rPr>
        <w:t xml:space="preserve"> Николаева Ольга Павловна</w:t>
      </w:r>
      <w:r w:rsidR="007B5D17">
        <w:rPr>
          <w:sz w:val="24"/>
        </w:rPr>
        <w:t>)</w:t>
      </w:r>
      <w:r w:rsidRPr="00FF24BB">
        <w:rPr>
          <w:sz w:val="24"/>
        </w:rPr>
        <w:t xml:space="preserve">. </w:t>
      </w:r>
    </w:p>
    <w:p w:rsidR="00084676" w:rsidRPr="00C57A34" w:rsidRDefault="00084676" w:rsidP="00084676">
      <w:pPr>
        <w:shd w:val="clear" w:color="auto" w:fill="FFFFFF"/>
        <w:spacing w:line="240" w:lineRule="auto"/>
        <w:ind w:firstLine="0"/>
        <w:jc w:val="left"/>
        <w:textAlignment w:val="top"/>
        <w:rPr>
          <w:b/>
          <w:bCs/>
          <w:sz w:val="24"/>
          <w:szCs w:val="24"/>
        </w:rPr>
      </w:pPr>
    </w:p>
    <w:p w:rsidR="00E64DCB" w:rsidRDefault="00E64DCB" w:rsidP="00084676">
      <w:pPr>
        <w:shd w:val="clear" w:color="auto" w:fill="FFFFFF"/>
        <w:spacing w:line="240" w:lineRule="auto"/>
        <w:ind w:left="4956" w:hanging="4956"/>
        <w:jc w:val="left"/>
        <w:textAlignment w:val="top"/>
        <w:rPr>
          <w:b/>
          <w:sz w:val="24"/>
          <w:szCs w:val="24"/>
        </w:rPr>
      </w:pPr>
    </w:p>
    <w:p w:rsidR="00084676" w:rsidRDefault="00084676" w:rsidP="00084676">
      <w:pPr>
        <w:shd w:val="clear" w:color="auto" w:fill="FFFFFF"/>
        <w:spacing w:line="240" w:lineRule="auto"/>
        <w:ind w:left="4956" w:hanging="4956"/>
        <w:jc w:val="left"/>
        <w:textAlignment w:val="top"/>
        <w:rPr>
          <w:b/>
          <w:sz w:val="24"/>
          <w:szCs w:val="24"/>
        </w:rPr>
      </w:pPr>
      <w:r w:rsidRPr="00133289">
        <w:rPr>
          <w:b/>
          <w:sz w:val="24"/>
          <w:szCs w:val="24"/>
        </w:rPr>
        <w:t>Председатель Закупочной комиссии –</w:t>
      </w:r>
    </w:p>
    <w:p w:rsidR="00084676" w:rsidRPr="006606B6" w:rsidRDefault="00084676" w:rsidP="00084676">
      <w:pPr>
        <w:shd w:val="clear" w:color="auto" w:fill="FFFFFF"/>
        <w:spacing w:line="240" w:lineRule="auto"/>
        <w:ind w:left="4956" w:hanging="4956"/>
        <w:jc w:val="left"/>
        <w:textAlignment w:val="top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ОАО «Псковэнергосбыт»      </w:t>
      </w:r>
      <w:r w:rsidR="00E6408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О.В.</w:t>
      </w:r>
      <w:r w:rsidR="00E64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Смирнова</w:t>
      </w:r>
    </w:p>
    <w:p w:rsidR="008F6CF9" w:rsidRDefault="008F6CF9"/>
    <w:sectPr w:rsidR="008F6CF9" w:rsidSect="000846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505C734A"/>
    <w:lvl w:ilvl="0">
      <w:start w:val="1"/>
      <w:numFmt w:val="decimal"/>
      <w:pStyle w:val="a1"/>
      <w:lvlText w:val="%1."/>
      <w:lvlJc w:val="left"/>
      <w:pPr>
        <w:tabs>
          <w:tab w:val="num" w:pos="1107"/>
        </w:tabs>
        <w:ind w:left="-27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97"/>
    <w:rsid w:val="00006EB5"/>
    <w:rsid w:val="00012AD2"/>
    <w:rsid w:val="0003053E"/>
    <w:rsid w:val="000425DA"/>
    <w:rsid w:val="000562A5"/>
    <w:rsid w:val="00084676"/>
    <w:rsid w:val="00093881"/>
    <w:rsid w:val="000A569E"/>
    <w:rsid w:val="000B0D9C"/>
    <w:rsid w:val="000B7A09"/>
    <w:rsid w:val="000D61FD"/>
    <w:rsid w:val="000F707C"/>
    <w:rsid w:val="0013710F"/>
    <w:rsid w:val="00137D5B"/>
    <w:rsid w:val="001527A8"/>
    <w:rsid w:val="00167B02"/>
    <w:rsid w:val="00167E3B"/>
    <w:rsid w:val="001B1CED"/>
    <w:rsid w:val="001B4115"/>
    <w:rsid w:val="001C043C"/>
    <w:rsid w:val="001D17E1"/>
    <w:rsid w:val="001D7D23"/>
    <w:rsid w:val="001E4B1E"/>
    <w:rsid w:val="00212D32"/>
    <w:rsid w:val="0022082D"/>
    <w:rsid w:val="00222868"/>
    <w:rsid w:val="00222C49"/>
    <w:rsid w:val="00240562"/>
    <w:rsid w:val="002428E9"/>
    <w:rsid w:val="0025400C"/>
    <w:rsid w:val="00256362"/>
    <w:rsid w:val="002A53D1"/>
    <w:rsid w:val="002D5242"/>
    <w:rsid w:val="002D5704"/>
    <w:rsid w:val="002E6ADA"/>
    <w:rsid w:val="002F435F"/>
    <w:rsid w:val="003048EB"/>
    <w:rsid w:val="00316A34"/>
    <w:rsid w:val="00345C5A"/>
    <w:rsid w:val="0035538F"/>
    <w:rsid w:val="00386F06"/>
    <w:rsid w:val="00393CC4"/>
    <w:rsid w:val="003C4B12"/>
    <w:rsid w:val="003C654E"/>
    <w:rsid w:val="003F7905"/>
    <w:rsid w:val="004034BB"/>
    <w:rsid w:val="00455525"/>
    <w:rsid w:val="004668DD"/>
    <w:rsid w:val="004A6D2F"/>
    <w:rsid w:val="004D7D19"/>
    <w:rsid w:val="004E0898"/>
    <w:rsid w:val="004E0C16"/>
    <w:rsid w:val="004E7288"/>
    <w:rsid w:val="00521128"/>
    <w:rsid w:val="005300F9"/>
    <w:rsid w:val="005372C0"/>
    <w:rsid w:val="005471A6"/>
    <w:rsid w:val="00554621"/>
    <w:rsid w:val="00566B0F"/>
    <w:rsid w:val="0058169D"/>
    <w:rsid w:val="005A1424"/>
    <w:rsid w:val="005C1AB6"/>
    <w:rsid w:val="005E1182"/>
    <w:rsid w:val="00600D59"/>
    <w:rsid w:val="00653EB7"/>
    <w:rsid w:val="0066622F"/>
    <w:rsid w:val="00683989"/>
    <w:rsid w:val="006B3E4D"/>
    <w:rsid w:val="006B6C11"/>
    <w:rsid w:val="006C2549"/>
    <w:rsid w:val="006E03B3"/>
    <w:rsid w:val="006E15C9"/>
    <w:rsid w:val="006E1EEB"/>
    <w:rsid w:val="006E79B1"/>
    <w:rsid w:val="007067F7"/>
    <w:rsid w:val="00736E67"/>
    <w:rsid w:val="00744D3B"/>
    <w:rsid w:val="007479F6"/>
    <w:rsid w:val="00791F5D"/>
    <w:rsid w:val="007A034D"/>
    <w:rsid w:val="007B5D17"/>
    <w:rsid w:val="007D4109"/>
    <w:rsid w:val="007D7412"/>
    <w:rsid w:val="007E2BEC"/>
    <w:rsid w:val="007E4379"/>
    <w:rsid w:val="00815053"/>
    <w:rsid w:val="00815EDA"/>
    <w:rsid w:val="008272C6"/>
    <w:rsid w:val="00831DE3"/>
    <w:rsid w:val="0083660C"/>
    <w:rsid w:val="00856105"/>
    <w:rsid w:val="0087539B"/>
    <w:rsid w:val="008C287F"/>
    <w:rsid w:val="008F1CAD"/>
    <w:rsid w:val="008F55B3"/>
    <w:rsid w:val="008F6CF9"/>
    <w:rsid w:val="009220EF"/>
    <w:rsid w:val="00930797"/>
    <w:rsid w:val="0094046E"/>
    <w:rsid w:val="00947659"/>
    <w:rsid w:val="0099781A"/>
    <w:rsid w:val="009A77AB"/>
    <w:rsid w:val="009C11E3"/>
    <w:rsid w:val="009C771F"/>
    <w:rsid w:val="009E360B"/>
    <w:rsid w:val="00A247CB"/>
    <w:rsid w:val="00A27D90"/>
    <w:rsid w:val="00A76532"/>
    <w:rsid w:val="00A80510"/>
    <w:rsid w:val="00AB4005"/>
    <w:rsid w:val="00AD1734"/>
    <w:rsid w:val="00AD655F"/>
    <w:rsid w:val="00AE137A"/>
    <w:rsid w:val="00B0747C"/>
    <w:rsid w:val="00B246C5"/>
    <w:rsid w:val="00B24E25"/>
    <w:rsid w:val="00B3240D"/>
    <w:rsid w:val="00B46204"/>
    <w:rsid w:val="00BA45A0"/>
    <w:rsid w:val="00BB2134"/>
    <w:rsid w:val="00BD6A93"/>
    <w:rsid w:val="00BE1455"/>
    <w:rsid w:val="00C02DF9"/>
    <w:rsid w:val="00C421A6"/>
    <w:rsid w:val="00C421B2"/>
    <w:rsid w:val="00C42392"/>
    <w:rsid w:val="00C471EC"/>
    <w:rsid w:val="00C5454E"/>
    <w:rsid w:val="00C6346B"/>
    <w:rsid w:val="00C77372"/>
    <w:rsid w:val="00CA0EE9"/>
    <w:rsid w:val="00CA4985"/>
    <w:rsid w:val="00CB1E38"/>
    <w:rsid w:val="00CC0FB0"/>
    <w:rsid w:val="00CC7A7F"/>
    <w:rsid w:val="00CD383B"/>
    <w:rsid w:val="00CE418F"/>
    <w:rsid w:val="00D07628"/>
    <w:rsid w:val="00D11E0E"/>
    <w:rsid w:val="00D246EE"/>
    <w:rsid w:val="00D367DC"/>
    <w:rsid w:val="00D71B7F"/>
    <w:rsid w:val="00DB2A16"/>
    <w:rsid w:val="00E144BB"/>
    <w:rsid w:val="00E64082"/>
    <w:rsid w:val="00E64DCB"/>
    <w:rsid w:val="00EA3097"/>
    <w:rsid w:val="00EB25BC"/>
    <w:rsid w:val="00EC2779"/>
    <w:rsid w:val="00ED4538"/>
    <w:rsid w:val="00EE4FA0"/>
    <w:rsid w:val="00EF5573"/>
    <w:rsid w:val="00F00079"/>
    <w:rsid w:val="00F20332"/>
    <w:rsid w:val="00F24EBB"/>
    <w:rsid w:val="00F302EA"/>
    <w:rsid w:val="00F67027"/>
    <w:rsid w:val="00F93D41"/>
    <w:rsid w:val="00FA4917"/>
    <w:rsid w:val="00FC4CCC"/>
    <w:rsid w:val="00FE2DAF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46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084676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084676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8467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08467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2">
    <w:name w:val="Пункт"/>
    <w:basedOn w:val="a3"/>
    <w:rsid w:val="00084676"/>
    <w:pPr>
      <w:numPr>
        <w:ilvl w:val="2"/>
        <w:numId w:val="1"/>
      </w:numPr>
    </w:pPr>
  </w:style>
  <w:style w:type="character" w:customStyle="1" w:styleId="a7">
    <w:name w:val="Пункт Знак"/>
    <w:basedOn w:val="a4"/>
    <w:rsid w:val="00084676"/>
    <w:rPr>
      <w:sz w:val="28"/>
      <w:lang w:val="ru-RU" w:eastAsia="ru-RU" w:bidi="ar-SA"/>
    </w:rPr>
  </w:style>
  <w:style w:type="character" w:customStyle="1" w:styleId="a8">
    <w:name w:val="комментарий"/>
    <w:basedOn w:val="a4"/>
    <w:rsid w:val="00084676"/>
    <w:rPr>
      <w:b/>
      <w:i/>
      <w:shd w:val="clear" w:color="auto" w:fill="FFFF99"/>
    </w:rPr>
  </w:style>
  <w:style w:type="paragraph" w:styleId="a1">
    <w:name w:val="List Number"/>
    <w:basedOn w:val="a3"/>
    <w:rsid w:val="00084676"/>
    <w:pPr>
      <w:numPr>
        <w:numId w:val="2"/>
      </w:numPr>
      <w:autoSpaceDE w:val="0"/>
      <w:autoSpaceDN w:val="0"/>
      <w:spacing w:before="60"/>
    </w:pPr>
    <w:rPr>
      <w:snapToGrid/>
      <w:szCs w:val="24"/>
    </w:rPr>
  </w:style>
  <w:style w:type="character" w:styleId="a9">
    <w:name w:val="Hyperlink"/>
    <w:basedOn w:val="a4"/>
    <w:rsid w:val="00084676"/>
    <w:rPr>
      <w:color w:val="0000FF"/>
      <w:u w:val="single"/>
    </w:rPr>
  </w:style>
  <w:style w:type="paragraph" w:customStyle="1" w:styleId="a">
    <w:name w:val="Подпункт"/>
    <w:basedOn w:val="a2"/>
    <w:rsid w:val="00084676"/>
    <w:pPr>
      <w:numPr>
        <w:ilvl w:val="3"/>
        <w:numId w:val="3"/>
      </w:numPr>
    </w:pPr>
  </w:style>
  <w:style w:type="paragraph" w:customStyle="1" w:styleId="a0">
    <w:name w:val="Подподпункт"/>
    <w:basedOn w:val="a"/>
    <w:rsid w:val="00084676"/>
    <w:pPr>
      <w:numPr>
        <w:ilvl w:val="4"/>
      </w:numPr>
    </w:pPr>
  </w:style>
  <w:style w:type="paragraph" w:styleId="aa">
    <w:name w:val="Balloon Text"/>
    <w:basedOn w:val="a3"/>
    <w:link w:val="ab"/>
    <w:uiPriority w:val="99"/>
    <w:semiHidden/>
    <w:unhideWhenUsed/>
    <w:rsid w:val="00FF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FF24B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46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084676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084676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8467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08467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2">
    <w:name w:val="Пункт"/>
    <w:basedOn w:val="a3"/>
    <w:rsid w:val="00084676"/>
    <w:pPr>
      <w:numPr>
        <w:ilvl w:val="2"/>
        <w:numId w:val="1"/>
      </w:numPr>
    </w:pPr>
  </w:style>
  <w:style w:type="character" w:customStyle="1" w:styleId="a7">
    <w:name w:val="Пункт Знак"/>
    <w:basedOn w:val="a4"/>
    <w:rsid w:val="00084676"/>
    <w:rPr>
      <w:sz w:val="28"/>
      <w:lang w:val="ru-RU" w:eastAsia="ru-RU" w:bidi="ar-SA"/>
    </w:rPr>
  </w:style>
  <w:style w:type="character" w:customStyle="1" w:styleId="a8">
    <w:name w:val="комментарий"/>
    <w:basedOn w:val="a4"/>
    <w:rsid w:val="00084676"/>
    <w:rPr>
      <w:b/>
      <w:i/>
      <w:shd w:val="clear" w:color="auto" w:fill="FFFF99"/>
    </w:rPr>
  </w:style>
  <w:style w:type="paragraph" w:styleId="a1">
    <w:name w:val="List Number"/>
    <w:basedOn w:val="a3"/>
    <w:rsid w:val="00084676"/>
    <w:pPr>
      <w:numPr>
        <w:numId w:val="2"/>
      </w:numPr>
      <w:autoSpaceDE w:val="0"/>
      <w:autoSpaceDN w:val="0"/>
      <w:spacing w:before="60"/>
    </w:pPr>
    <w:rPr>
      <w:snapToGrid/>
      <w:szCs w:val="24"/>
    </w:rPr>
  </w:style>
  <w:style w:type="character" w:styleId="a9">
    <w:name w:val="Hyperlink"/>
    <w:basedOn w:val="a4"/>
    <w:rsid w:val="00084676"/>
    <w:rPr>
      <w:color w:val="0000FF"/>
      <w:u w:val="single"/>
    </w:rPr>
  </w:style>
  <w:style w:type="paragraph" w:customStyle="1" w:styleId="a">
    <w:name w:val="Подпункт"/>
    <w:basedOn w:val="a2"/>
    <w:rsid w:val="00084676"/>
    <w:pPr>
      <w:numPr>
        <w:ilvl w:val="3"/>
        <w:numId w:val="3"/>
      </w:numPr>
    </w:pPr>
  </w:style>
  <w:style w:type="paragraph" w:customStyle="1" w:styleId="a0">
    <w:name w:val="Подподпункт"/>
    <w:basedOn w:val="a"/>
    <w:rsid w:val="00084676"/>
    <w:pPr>
      <w:numPr>
        <w:ilvl w:val="4"/>
      </w:numPr>
    </w:pPr>
  </w:style>
  <w:style w:type="paragraph" w:styleId="aa">
    <w:name w:val="Balloon Text"/>
    <w:basedOn w:val="a3"/>
    <w:link w:val="ab"/>
    <w:uiPriority w:val="99"/>
    <w:semiHidden/>
    <w:unhideWhenUsed/>
    <w:rsid w:val="00FF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FF24B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ol@pskov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Псковэнергосбыт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Ввласенко Наталья</dc:creator>
  <cp:keywords/>
  <dc:description/>
  <cp:lastModifiedBy>Коренченко</cp:lastModifiedBy>
  <cp:revision>9</cp:revision>
  <cp:lastPrinted>2013-02-11T10:12:00Z</cp:lastPrinted>
  <dcterms:created xsi:type="dcterms:W3CDTF">2013-02-07T12:57:00Z</dcterms:created>
  <dcterms:modified xsi:type="dcterms:W3CDTF">2013-02-11T10:13:00Z</dcterms:modified>
</cp:coreProperties>
</file>