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40" w:rsidRPr="0016271A" w:rsidRDefault="000A5140" w:rsidP="000A5140">
      <w:pPr>
        <w:jc w:val="center"/>
        <w:rPr>
          <w:b/>
          <w:sz w:val="22"/>
          <w:szCs w:val="22"/>
        </w:rPr>
      </w:pPr>
    </w:p>
    <w:p w:rsidR="000A5140" w:rsidRPr="0016271A" w:rsidRDefault="000A5140" w:rsidP="000A5140">
      <w:pPr>
        <w:jc w:val="center"/>
        <w:rPr>
          <w:b/>
          <w:sz w:val="22"/>
          <w:szCs w:val="22"/>
        </w:rPr>
      </w:pPr>
      <w:r w:rsidRPr="0016271A">
        <w:rPr>
          <w:b/>
          <w:sz w:val="22"/>
          <w:szCs w:val="22"/>
        </w:rPr>
        <w:t>ТЕХНИЧЕСКОЕ ЗАДАНИЕ</w:t>
      </w:r>
      <w:r w:rsidR="00F81FEC" w:rsidRPr="0016271A">
        <w:rPr>
          <w:b/>
          <w:sz w:val="22"/>
          <w:szCs w:val="22"/>
        </w:rPr>
        <w:t xml:space="preserve"> (далее – ТЗ)</w:t>
      </w:r>
    </w:p>
    <w:p w:rsidR="000A5140" w:rsidRPr="0016271A" w:rsidRDefault="000A5140" w:rsidP="000A5140">
      <w:pPr>
        <w:jc w:val="center"/>
        <w:rPr>
          <w:b/>
          <w:sz w:val="22"/>
          <w:szCs w:val="22"/>
        </w:rPr>
      </w:pPr>
    </w:p>
    <w:p w:rsidR="000A5140" w:rsidRPr="0016271A" w:rsidRDefault="000A5140" w:rsidP="000A5140">
      <w:pPr>
        <w:ind w:left="540"/>
        <w:jc w:val="both"/>
        <w:rPr>
          <w:sz w:val="22"/>
          <w:szCs w:val="22"/>
        </w:rPr>
      </w:pPr>
      <w:r w:rsidRPr="0016271A">
        <w:rPr>
          <w:b/>
          <w:sz w:val="22"/>
          <w:szCs w:val="22"/>
        </w:rPr>
        <w:t>Сроки и порядок оплаты</w:t>
      </w:r>
      <w:r w:rsidRPr="0016271A">
        <w:rPr>
          <w:sz w:val="22"/>
          <w:szCs w:val="22"/>
        </w:rPr>
        <w:t xml:space="preserve">: </w:t>
      </w:r>
    </w:p>
    <w:p w:rsidR="000A5140" w:rsidRPr="0016271A" w:rsidRDefault="000A5140" w:rsidP="000A5140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>Место и условия доставки товаров</w:t>
      </w:r>
      <w:r w:rsidRPr="0016271A">
        <w:rPr>
          <w:rFonts w:ascii="Times New Roman" w:hAnsi="Times New Roman" w:cs="Times New Roman"/>
          <w:bCs/>
          <w:sz w:val="22"/>
          <w:szCs w:val="22"/>
        </w:rPr>
        <w:t>:</w:t>
      </w:r>
      <w:r w:rsidR="00456FF8">
        <w:rPr>
          <w:rFonts w:ascii="Times New Roman" w:hAnsi="Times New Roman" w:cs="Times New Roman"/>
          <w:bCs/>
          <w:sz w:val="22"/>
          <w:szCs w:val="22"/>
        </w:rPr>
        <w:t xml:space="preserve"> г. Псков</w:t>
      </w:r>
      <w:r w:rsidR="005C019B">
        <w:rPr>
          <w:rFonts w:ascii="Times New Roman" w:hAnsi="Times New Roman" w:cs="Times New Roman"/>
          <w:bCs/>
          <w:sz w:val="22"/>
          <w:szCs w:val="22"/>
        </w:rPr>
        <w:t>,</w:t>
      </w:r>
      <w:r w:rsidR="00456FF8">
        <w:rPr>
          <w:rFonts w:ascii="Times New Roman" w:hAnsi="Times New Roman" w:cs="Times New Roman"/>
          <w:bCs/>
          <w:sz w:val="22"/>
          <w:szCs w:val="22"/>
        </w:rPr>
        <w:t xml:space="preserve"> ул. Старотекстильная, д. 32.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 Доставка производится за счет Поставщика.</w:t>
      </w:r>
    </w:p>
    <w:p w:rsidR="000A5140" w:rsidRPr="0016271A" w:rsidRDefault="000A5140" w:rsidP="000A5140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 xml:space="preserve">Срок (период) поставки товаров: 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в течение </w:t>
      </w:r>
      <w:r w:rsidR="00D40ADE">
        <w:rPr>
          <w:rFonts w:ascii="Times New Roman" w:hAnsi="Times New Roman" w:cs="Times New Roman"/>
          <w:bCs/>
          <w:sz w:val="22"/>
          <w:szCs w:val="22"/>
        </w:rPr>
        <w:t>6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0 календарных дней с момента заключения </w:t>
      </w:r>
      <w:r w:rsidR="0031507C" w:rsidRPr="0016271A">
        <w:rPr>
          <w:rFonts w:ascii="Times New Roman" w:hAnsi="Times New Roman" w:cs="Times New Roman"/>
          <w:bCs/>
          <w:sz w:val="22"/>
          <w:szCs w:val="22"/>
        </w:rPr>
        <w:t>договора</w:t>
      </w:r>
      <w:r w:rsidRPr="0016271A">
        <w:rPr>
          <w:rFonts w:ascii="Times New Roman" w:hAnsi="Times New Roman" w:cs="Times New Roman"/>
          <w:bCs/>
          <w:sz w:val="22"/>
          <w:szCs w:val="22"/>
        </w:rPr>
        <w:t>.</w:t>
      </w:r>
    </w:p>
    <w:p w:rsidR="000A5140" w:rsidRPr="0016271A" w:rsidRDefault="000A5140" w:rsidP="000A5140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 xml:space="preserve">Гарантия: 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не менее </w:t>
      </w:r>
      <w:r w:rsidR="00165387" w:rsidRPr="0016271A">
        <w:rPr>
          <w:rFonts w:ascii="Times New Roman" w:hAnsi="Times New Roman" w:cs="Times New Roman"/>
          <w:bCs/>
          <w:sz w:val="22"/>
          <w:szCs w:val="22"/>
        </w:rPr>
        <w:t>3 лет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 с момента поставки.</w:t>
      </w:r>
    </w:p>
    <w:p w:rsidR="000A5140" w:rsidRPr="0016271A" w:rsidRDefault="000A5140" w:rsidP="000A5140">
      <w:pPr>
        <w:jc w:val="both"/>
        <w:rPr>
          <w:bCs/>
          <w:sz w:val="22"/>
          <w:szCs w:val="22"/>
        </w:rPr>
      </w:pPr>
    </w:p>
    <w:p w:rsidR="000A5140" w:rsidRPr="0016271A" w:rsidRDefault="000A5140" w:rsidP="000A5140">
      <w:pPr>
        <w:jc w:val="center"/>
        <w:rPr>
          <w:b/>
        </w:rPr>
      </w:pPr>
      <w:r w:rsidRPr="0016271A">
        <w:rPr>
          <w:b/>
        </w:rPr>
        <w:t>1. Технические характеристики объекта закупки</w:t>
      </w:r>
    </w:p>
    <w:p w:rsidR="000A5140" w:rsidRPr="0016271A" w:rsidRDefault="000A5140" w:rsidP="000A5140">
      <w:pPr>
        <w:ind w:left="540"/>
        <w:rPr>
          <w:b/>
          <w:bCs/>
          <w:sz w:val="22"/>
          <w:szCs w:val="22"/>
        </w:rPr>
      </w:pPr>
      <w:r w:rsidRPr="0016271A">
        <w:rPr>
          <w:b/>
          <w:bCs/>
          <w:sz w:val="22"/>
          <w:szCs w:val="22"/>
        </w:rPr>
        <w:t>Сервер в сборе</w:t>
      </w:r>
      <w:r w:rsidR="00F81FEC" w:rsidRPr="0016271A">
        <w:rPr>
          <w:b/>
          <w:bCs/>
          <w:sz w:val="22"/>
          <w:szCs w:val="22"/>
        </w:rPr>
        <w:t xml:space="preserve"> (далее – Товар)</w:t>
      </w:r>
      <w:r w:rsidRPr="0016271A">
        <w:rPr>
          <w:b/>
          <w:bCs/>
          <w:sz w:val="22"/>
          <w:szCs w:val="22"/>
        </w:rPr>
        <w:t xml:space="preserve"> – 1 шт.</w:t>
      </w:r>
    </w:p>
    <w:tbl>
      <w:tblPr>
        <w:tblW w:w="14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5220"/>
        <w:gridCol w:w="7740"/>
      </w:tblGrid>
      <w:tr w:rsidR="0016271A" w:rsidRPr="0016271A" w:rsidTr="00B20B58">
        <w:trPr>
          <w:tblHeader/>
        </w:trPr>
        <w:tc>
          <w:tcPr>
            <w:tcW w:w="7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16271A" w:rsidRDefault="000A5140" w:rsidP="00B20B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271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16271A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16271A" w:rsidRDefault="000A5140" w:rsidP="00B20B58">
            <w:pPr>
              <w:contextualSpacing/>
              <w:jc w:val="center"/>
              <w:rPr>
                <w:sz w:val="18"/>
                <w:szCs w:val="18"/>
              </w:rPr>
            </w:pPr>
            <w:r w:rsidRPr="0016271A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16271A" w:rsidRDefault="000A5140" w:rsidP="00B20B58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16271A">
              <w:rPr>
                <w:b/>
                <w:sz w:val="18"/>
                <w:szCs w:val="18"/>
              </w:rPr>
              <w:t>Наименование требуемого параметра</w:t>
            </w:r>
          </w:p>
        </w:tc>
        <w:tc>
          <w:tcPr>
            <w:tcW w:w="774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16271A" w:rsidRDefault="000A5140" w:rsidP="00B20B58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16271A">
              <w:rPr>
                <w:b/>
                <w:sz w:val="18"/>
                <w:szCs w:val="18"/>
              </w:rPr>
              <w:t>Требуемое значение</w:t>
            </w:r>
          </w:p>
        </w:tc>
      </w:tr>
      <w:tr w:rsidR="0016271A" w:rsidRPr="0016271A" w:rsidTr="00B20B58">
        <w:trPr>
          <w:trHeight w:val="211"/>
        </w:trPr>
        <w:tc>
          <w:tcPr>
            <w:tcW w:w="720" w:type="dxa"/>
            <w:vMerge w:val="restart"/>
            <w:tcBorders>
              <w:top w:val="single" w:sz="24" w:space="0" w:color="auto"/>
            </w:tcBorders>
          </w:tcPr>
          <w:p w:rsidR="000A5140" w:rsidRPr="0016271A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A5140" w:rsidRPr="0016271A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627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0A5140" w:rsidRPr="0016271A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A5140" w:rsidRPr="0016271A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6271A">
              <w:rPr>
                <w:b/>
                <w:sz w:val="22"/>
                <w:szCs w:val="22"/>
              </w:rPr>
              <w:t xml:space="preserve">Сервер в сборе </w:t>
            </w:r>
          </w:p>
          <w:p w:rsidR="000A5140" w:rsidRPr="0016271A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24" w:space="0" w:color="auto"/>
            </w:tcBorders>
            <w:shd w:val="clear" w:color="auto" w:fill="BFBFBF"/>
          </w:tcPr>
          <w:p w:rsidR="000A5140" w:rsidRPr="0016271A" w:rsidRDefault="000A5140" w:rsidP="00B20B58">
            <w:pPr>
              <w:ind w:left="34" w:hanging="34"/>
              <w:contextualSpacing/>
              <w:jc w:val="center"/>
              <w:rPr>
                <w:bCs/>
                <w:sz w:val="22"/>
                <w:szCs w:val="22"/>
              </w:rPr>
            </w:pPr>
            <w:r w:rsidRPr="0016271A">
              <w:rPr>
                <w:b/>
                <w:sz w:val="22"/>
                <w:szCs w:val="22"/>
              </w:rPr>
              <w:t>Корпус: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Тип корпуса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Для установки в стойку. Высота не более 2</w:t>
            </w:r>
            <w:r w:rsidRPr="0016271A">
              <w:rPr>
                <w:sz w:val="22"/>
                <w:szCs w:val="22"/>
                <w:lang w:val="en-US"/>
              </w:rPr>
              <w:t>U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Комплект для монтажа сервера в стойку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Должен присутствовать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Разъёмы </w:t>
            </w:r>
            <w:r w:rsidRPr="0016271A">
              <w:rPr>
                <w:sz w:val="22"/>
                <w:szCs w:val="22"/>
                <w:lang w:val="en-US"/>
              </w:rPr>
              <w:t>USB</w:t>
            </w:r>
            <w:r w:rsidRPr="0016271A">
              <w:rPr>
                <w:sz w:val="22"/>
                <w:szCs w:val="22"/>
              </w:rPr>
              <w:t xml:space="preserve"> 3.0 на передней панели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Наличие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Разъёмы </w:t>
            </w:r>
            <w:r w:rsidRPr="0016271A">
              <w:rPr>
                <w:sz w:val="22"/>
                <w:szCs w:val="22"/>
                <w:lang w:val="en-US"/>
              </w:rPr>
              <w:t>USB</w:t>
            </w:r>
            <w:r w:rsidRPr="0016271A">
              <w:rPr>
                <w:sz w:val="22"/>
                <w:szCs w:val="22"/>
              </w:rPr>
              <w:t xml:space="preserve"> 3.0 на задней панели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двух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  <w:lang w:val="en-US"/>
              </w:rPr>
            </w:pPr>
            <w:r w:rsidRPr="0016271A">
              <w:rPr>
                <w:sz w:val="22"/>
                <w:szCs w:val="22"/>
              </w:rPr>
              <w:t xml:space="preserve">Внутренний разъём </w:t>
            </w:r>
            <w:r w:rsidRPr="0016271A">
              <w:rPr>
                <w:sz w:val="22"/>
                <w:szCs w:val="22"/>
                <w:lang w:val="en-US"/>
              </w:rPr>
              <w:t>USB 3.0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Наличие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Разъём </w:t>
            </w:r>
            <w:r w:rsidRPr="0016271A">
              <w:rPr>
                <w:sz w:val="22"/>
                <w:szCs w:val="22"/>
                <w:lang w:val="en-US"/>
              </w:rPr>
              <w:t>VGA</w:t>
            </w:r>
            <w:r w:rsidRPr="0016271A">
              <w:rPr>
                <w:sz w:val="22"/>
                <w:szCs w:val="22"/>
              </w:rPr>
              <w:t xml:space="preserve"> на задней панели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Наличие</w:t>
            </w:r>
          </w:p>
        </w:tc>
      </w:tr>
      <w:tr w:rsidR="00E5593A" w:rsidRPr="0016271A" w:rsidTr="00B20B58">
        <w:tc>
          <w:tcPr>
            <w:tcW w:w="720" w:type="dxa"/>
            <w:vMerge/>
          </w:tcPr>
          <w:p w:rsidR="00E5593A" w:rsidRPr="0016271A" w:rsidRDefault="00E5593A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5593A" w:rsidRPr="0016271A" w:rsidRDefault="00E5593A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5593A" w:rsidRPr="0016271A" w:rsidRDefault="00E5593A" w:rsidP="00B20B58">
            <w:pPr>
              <w:contextualSpacing/>
              <w:rPr>
                <w:sz w:val="22"/>
                <w:szCs w:val="22"/>
              </w:rPr>
            </w:pPr>
            <w:r w:rsidRPr="00E5593A">
              <w:rPr>
                <w:sz w:val="22"/>
                <w:szCs w:val="22"/>
              </w:rPr>
              <w:t>Защитная панель</w:t>
            </w:r>
          </w:p>
        </w:tc>
        <w:tc>
          <w:tcPr>
            <w:tcW w:w="7740" w:type="dxa"/>
          </w:tcPr>
          <w:p w:rsidR="00E5593A" w:rsidRPr="0016271A" w:rsidRDefault="00E5593A" w:rsidP="00B20B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16271A" w:rsidRDefault="000A5140" w:rsidP="00B20B58">
            <w:pPr>
              <w:ind w:left="34" w:hanging="3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6271A">
              <w:rPr>
                <w:b/>
                <w:bCs/>
                <w:sz w:val="22"/>
                <w:szCs w:val="22"/>
              </w:rPr>
              <w:t>Процессор: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Количество установленных процессоров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двух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Количество ядер каждого процессора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10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Количество потоков каждого  процессора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20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ind w:left="34" w:hanging="34"/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двух тысяч двухсот мегагерц</w:t>
            </w:r>
          </w:p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трёх тысяч</w:t>
            </w:r>
            <w:r w:rsidR="00C85969">
              <w:rPr>
                <w:sz w:val="22"/>
                <w:szCs w:val="22"/>
              </w:rPr>
              <w:t xml:space="preserve"> двухсот</w:t>
            </w:r>
            <w:r w:rsidRPr="0016271A">
              <w:rPr>
                <w:sz w:val="22"/>
                <w:szCs w:val="22"/>
              </w:rPr>
              <w:t xml:space="preserve"> мегагерц в режиме «турбо»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Кэш 3-го уровня одного процессора</w:t>
            </w:r>
          </w:p>
        </w:tc>
        <w:tc>
          <w:tcPr>
            <w:tcW w:w="7740" w:type="dxa"/>
          </w:tcPr>
          <w:p w:rsidR="000A5140" w:rsidRPr="0016271A" w:rsidRDefault="00C85969" w:rsidP="00C85969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C85969">
              <w:rPr>
                <w:sz w:val="22"/>
                <w:szCs w:val="22"/>
              </w:rPr>
              <w:t>13.75</w:t>
            </w:r>
            <w:r w:rsidR="000A5140" w:rsidRPr="0016271A">
              <w:rPr>
                <w:sz w:val="22"/>
                <w:szCs w:val="22"/>
              </w:rPr>
              <w:t xml:space="preserve"> МБ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Тепловыделение одного процессора</w:t>
            </w:r>
          </w:p>
        </w:tc>
        <w:tc>
          <w:tcPr>
            <w:tcW w:w="7740" w:type="dxa"/>
          </w:tcPr>
          <w:p w:rsidR="000A5140" w:rsidRPr="0016271A" w:rsidRDefault="000A5140" w:rsidP="00E5593A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Не более </w:t>
            </w:r>
            <w:r w:rsidR="00E5593A">
              <w:rPr>
                <w:sz w:val="22"/>
                <w:szCs w:val="22"/>
              </w:rPr>
              <w:t>85</w:t>
            </w:r>
            <w:r w:rsidRPr="0016271A">
              <w:rPr>
                <w:sz w:val="22"/>
                <w:szCs w:val="22"/>
              </w:rPr>
              <w:t xml:space="preserve"> Вт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Число каналов памяти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шести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Поддержка тип памяти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DDR4-2400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16271A" w:rsidRDefault="000A5140" w:rsidP="00B20B58">
            <w:pPr>
              <w:ind w:left="34" w:hanging="34"/>
              <w:contextualSpacing/>
              <w:jc w:val="center"/>
              <w:rPr>
                <w:bCs/>
                <w:sz w:val="22"/>
                <w:szCs w:val="22"/>
              </w:rPr>
            </w:pPr>
            <w:r w:rsidRPr="0016271A">
              <w:rPr>
                <w:b/>
                <w:sz w:val="22"/>
                <w:szCs w:val="22"/>
              </w:rPr>
              <w:t>Память: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Тип памяти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  <w:lang w:val="en-US"/>
              </w:rPr>
              <w:t>DDR4 DIMM</w:t>
            </w:r>
            <w:r w:rsidRPr="0016271A">
              <w:rPr>
                <w:sz w:val="22"/>
                <w:szCs w:val="22"/>
              </w:rPr>
              <w:t xml:space="preserve"> </w:t>
            </w:r>
            <w:r w:rsidRPr="0016271A">
              <w:rPr>
                <w:sz w:val="22"/>
                <w:szCs w:val="22"/>
                <w:lang w:val="en-US"/>
              </w:rPr>
              <w:t>ECC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Частота памяти</w:t>
            </w:r>
          </w:p>
        </w:tc>
        <w:tc>
          <w:tcPr>
            <w:tcW w:w="7740" w:type="dxa"/>
          </w:tcPr>
          <w:p w:rsidR="000A5140" w:rsidRPr="0016271A" w:rsidRDefault="000A5140" w:rsidP="00C85969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2</w:t>
            </w:r>
            <w:r w:rsidR="00C85969">
              <w:rPr>
                <w:sz w:val="22"/>
                <w:szCs w:val="22"/>
              </w:rPr>
              <w:t>933</w:t>
            </w:r>
            <w:r w:rsidRPr="0016271A">
              <w:rPr>
                <w:sz w:val="22"/>
                <w:szCs w:val="22"/>
              </w:rPr>
              <w:t xml:space="preserve"> МГц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Объём памяти</w:t>
            </w:r>
          </w:p>
        </w:tc>
        <w:tc>
          <w:tcPr>
            <w:tcW w:w="7740" w:type="dxa"/>
          </w:tcPr>
          <w:p w:rsidR="000A5140" w:rsidRPr="0016271A" w:rsidRDefault="000A5140" w:rsidP="00F079B7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Не менее </w:t>
            </w:r>
            <w:r w:rsidR="00F079B7">
              <w:rPr>
                <w:sz w:val="22"/>
                <w:szCs w:val="22"/>
                <w:lang w:val="en-US"/>
              </w:rPr>
              <w:t>448</w:t>
            </w:r>
            <w:r w:rsidRPr="0016271A">
              <w:rPr>
                <w:sz w:val="22"/>
                <w:szCs w:val="22"/>
              </w:rPr>
              <w:t xml:space="preserve"> Гб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Объём каждого модуля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32 Гб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Количество </w:t>
            </w:r>
            <w:r w:rsidRPr="0016271A">
              <w:rPr>
                <w:sz w:val="22"/>
                <w:szCs w:val="22"/>
                <w:lang w:val="en-US"/>
              </w:rPr>
              <w:t>DIMM</w:t>
            </w:r>
            <w:r w:rsidRPr="0016271A">
              <w:rPr>
                <w:sz w:val="22"/>
                <w:szCs w:val="22"/>
              </w:rPr>
              <w:t>-слотов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24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Максимально возможный объём памяти, поддерживаемый сервером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3 ТБ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16271A" w:rsidRDefault="000A5140" w:rsidP="00B20B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16271A">
              <w:rPr>
                <w:b/>
                <w:sz w:val="22"/>
                <w:szCs w:val="22"/>
              </w:rPr>
              <w:t>Хранение информации</w:t>
            </w:r>
          </w:p>
        </w:tc>
      </w:tr>
      <w:tr w:rsidR="0016271A" w:rsidRPr="00D40ADE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Тип поддерживаемых дисков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  <w:lang w:val="es-ES"/>
              </w:rPr>
            </w:pPr>
            <w:r w:rsidRPr="0016271A">
              <w:rPr>
                <w:sz w:val="22"/>
                <w:szCs w:val="22"/>
                <w:lang w:val="es-ES"/>
              </w:rPr>
              <w:t>Hot plug SFF 2.5" SAS/SATA/NVMe HDD/SSD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Максимально возможное количество накопителей в сервере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sz w:val="22"/>
                <w:szCs w:val="22"/>
              </w:rPr>
              <w:t>Не менее двадцати четырех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Тип и количество установленных накопителей 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Не менее </w:t>
            </w:r>
            <w:r w:rsidR="00AE322F">
              <w:rPr>
                <w:sz w:val="22"/>
                <w:szCs w:val="22"/>
              </w:rPr>
              <w:t>десяти</w:t>
            </w:r>
            <w:r w:rsidRPr="0016271A">
              <w:rPr>
                <w:sz w:val="22"/>
                <w:szCs w:val="22"/>
              </w:rPr>
              <w:t xml:space="preserve"> </w:t>
            </w:r>
            <w:r w:rsidRPr="0016271A">
              <w:rPr>
                <w:sz w:val="22"/>
                <w:szCs w:val="22"/>
                <w:lang w:val="en-US"/>
              </w:rPr>
              <w:t>SSD</w:t>
            </w:r>
            <w:r w:rsidRPr="0016271A">
              <w:rPr>
                <w:sz w:val="22"/>
                <w:szCs w:val="22"/>
              </w:rPr>
              <w:t xml:space="preserve">-накопителей типа </w:t>
            </w:r>
            <w:r w:rsidRPr="0016271A">
              <w:rPr>
                <w:sz w:val="22"/>
                <w:szCs w:val="22"/>
                <w:lang w:val="en-US"/>
              </w:rPr>
              <w:t>SFF</w:t>
            </w:r>
            <w:r w:rsidRPr="0016271A">
              <w:rPr>
                <w:sz w:val="22"/>
                <w:szCs w:val="22"/>
              </w:rPr>
              <w:t xml:space="preserve"> 2.5" </w:t>
            </w:r>
            <w:r w:rsidRPr="0016271A">
              <w:rPr>
                <w:sz w:val="22"/>
                <w:szCs w:val="22"/>
                <w:lang w:val="en-US"/>
              </w:rPr>
              <w:t>SATA</w:t>
            </w:r>
            <w:r w:rsidRPr="0016271A">
              <w:rPr>
                <w:sz w:val="22"/>
                <w:szCs w:val="22"/>
              </w:rPr>
              <w:t xml:space="preserve"> 6</w:t>
            </w:r>
            <w:r w:rsidRPr="0016271A">
              <w:rPr>
                <w:sz w:val="22"/>
                <w:szCs w:val="22"/>
                <w:lang w:val="en-US"/>
              </w:rPr>
              <w:t>G</w:t>
            </w:r>
            <w:r w:rsidRPr="0016271A">
              <w:rPr>
                <w:sz w:val="22"/>
                <w:szCs w:val="22"/>
              </w:rPr>
              <w:t xml:space="preserve"> объёмом не менее 480 ГБ каждый,  с поддержкой горячей замены;</w:t>
            </w:r>
          </w:p>
          <w:p w:rsidR="000A5140" w:rsidRPr="0016271A" w:rsidRDefault="000A5140" w:rsidP="00F079B7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Не менее </w:t>
            </w:r>
            <w:r w:rsidR="00F079B7">
              <w:rPr>
                <w:sz w:val="22"/>
                <w:szCs w:val="22"/>
              </w:rPr>
              <w:t>пяти</w:t>
            </w:r>
            <w:r w:rsidRPr="0016271A">
              <w:rPr>
                <w:sz w:val="22"/>
                <w:szCs w:val="22"/>
              </w:rPr>
              <w:t xml:space="preserve"> </w:t>
            </w:r>
            <w:r w:rsidRPr="0016271A">
              <w:rPr>
                <w:sz w:val="22"/>
                <w:szCs w:val="22"/>
                <w:lang w:val="en-US"/>
              </w:rPr>
              <w:t>HDD</w:t>
            </w:r>
            <w:r w:rsidRPr="0016271A">
              <w:rPr>
                <w:sz w:val="22"/>
                <w:szCs w:val="22"/>
              </w:rPr>
              <w:t xml:space="preserve">-накопителей типа </w:t>
            </w:r>
            <w:r w:rsidRPr="0016271A">
              <w:rPr>
                <w:sz w:val="22"/>
                <w:szCs w:val="22"/>
                <w:lang w:val="en-US"/>
              </w:rPr>
              <w:t>SFF</w:t>
            </w:r>
            <w:r w:rsidRPr="0016271A">
              <w:rPr>
                <w:sz w:val="22"/>
                <w:szCs w:val="22"/>
              </w:rPr>
              <w:t xml:space="preserve"> </w:t>
            </w:r>
            <w:r w:rsidRPr="0016271A">
              <w:rPr>
                <w:sz w:val="22"/>
                <w:szCs w:val="22"/>
                <w:lang w:val="es-ES"/>
              </w:rPr>
              <w:t>2.5"</w:t>
            </w:r>
            <w:r w:rsidRPr="0016271A">
              <w:rPr>
                <w:sz w:val="22"/>
                <w:szCs w:val="22"/>
              </w:rPr>
              <w:t xml:space="preserve"> </w:t>
            </w:r>
            <w:r w:rsidRPr="0016271A">
              <w:rPr>
                <w:sz w:val="22"/>
                <w:szCs w:val="22"/>
                <w:lang w:val="en-US"/>
              </w:rPr>
              <w:t>SAS</w:t>
            </w:r>
            <w:r w:rsidRPr="0016271A">
              <w:rPr>
                <w:sz w:val="22"/>
                <w:szCs w:val="22"/>
              </w:rPr>
              <w:t xml:space="preserve"> 12</w:t>
            </w:r>
            <w:r w:rsidRPr="0016271A">
              <w:rPr>
                <w:sz w:val="22"/>
                <w:szCs w:val="22"/>
                <w:lang w:val="en-US"/>
              </w:rPr>
              <w:t>G</w:t>
            </w:r>
            <w:r w:rsidRPr="0016271A">
              <w:rPr>
                <w:sz w:val="22"/>
                <w:szCs w:val="22"/>
              </w:rPr>
              <w:t xml:space="preserve"> объёмом не менее 1800 ГБ каждый,  с поддержкой горячей замены;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16271A" w:rsidRDefault="000A5140" w:rsidP="00B20B5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6271A">
              <w:rPr>
                <w:b/>
                <w:bCs/>
                <w:sz w:val="22"/>
                <w:szCs w:val="22"/>
                <w:lang w:val="en-US"/>
              </w:rPr>
              <w:t>RAID-</w:t>
            </w:r>
            <w:r w:rsidRPr="0016271A">
              <w:rPr>
                <w:b/>
                <w:bCs/>
                <w:sz w:val="22"/>
                <w:szCs w:val="22"/>
              </w:rPr>
              <w:t>контроллер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Возможности </w:t>
            </w:r>
            <w:r w:rsidRPr="0016271A">
              <w:rPr>
                <w:sz w:val="22"/>
                <w:szCs w:val="22"/>
                <w:lang w:val="en-US"/>
              </w:rPr>
              <w:t>RAID</w:t>
            </w:r>
            <w:r w:rsidRPr="0016271A">
              <w:rPr>
                <w:sz w:val="22"/>
                <w:szCs w:val="22"/>
              </w:rPr>
              <w:t>-контроллера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0</w:t>
            </w:r>
            <w:r w:rsidRPr="0016271A">
              <w:rPr>
                <w:sz w:val="22"/>
                <w:szCs w:val="22"/>
                <w:lang w:val="en-US"/>
              </w:rPr>
              <w:t>/</w:t>
            </w:r>
            <w:r w:rsidRPr="0016271A">
              <w:rPr>
                <w:sz w:val="22"/>
                <w:szCs w:val="22"/>
              </w:rPr>
              <w:t>1</w:t>
            </w:r>
            <w:r w:rsidRPr="0016271A">
              <w:rPr>
                <w:sz w:val="22"/>
                <w:szCs w:val="22"/>
                <w:lang w:val="en-US"/>
              </w:rPr>
              <w:t>/</w:t>
            </w:r>
            <w:r w:rsidRPr="0016271A">
              <w:rPr>
                <w:sz w:val="22"/>
                <w:szCs w:val="22"/>
              </w:rPr>
              <w:t>1+0</w:t>
            </w:r>
            <w:r w:rsidRPr="0016271A">
              <w:rPr>
                <w:sz w:val="22"/>
                <w:szCs w:val="22"/>
                <w:lang w:val="en-US"/>
              </w:rPr>
              <w:t>/</w:t>
            </w:r>
            <w:r w:rsidRPr="0016271A">
              <w:rPr>
                <w:sz w:val="22"/>
                <w:szCs w:val="22"/>
              </w:rPr>
              <w:t>5</w:t>
            </w:r>
            <w:r w:rsidRPr="0016271A">
              <w:rPr>
                <w:sz w:val="22"/>
                <w:szCs w:val="22"/>
                <w:lang w:val="en-US"/>
              </w:rPr>
              <w:t>/</w:t>
            </w:r>
            <w:r w:rsidRPr="0016271A">
              <w:rPr>
                <w:sz w:val="22"/>
                <w:szCs w:val="22"/>
              </w:rPr>
              <w:t>5+0</w:t>
            </w:r>
            <w:r w:rsidRPr="0016271A">
              <w:rPr>
                <w:sz w:val="22"/>
                <w:szCs w:val="22"/>
                <w:lang w:val="en-US"/>
              </w:rPr>
              <w:t>/</w:t>
            </w:r>
            <w:r w:rsidRPr="0016271A">
              <w:rPr>
                <w:sz w:val="22"/>
                <w:szCs w:val="22"/>
              </w:rPr>
              <w:t>6</w:t>
            </w:r>
            <w:r w:rsidRPr="0016271A">
              <w:rPr>
                <w:sz w:val="22"/>
                <w:szCs w:val="22"/>
                <w:lang w:val="en-US"/>
              </w:rPr>
              <w:t>/</w:t>
            </w:r>
            <w:r w:rsidRPr="0016271A">
              <w:rPr>
                <w:sz w:val="22"/>
                <w:szCs w:val="22"/>
              </w:rPr>
              <w:t>6+0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Пропускная способность </w:t>
            </w:r>
            <w:r w:rsidRPr="0016271A">
              <w:rPr>
                <w:sz w:val="22"/>
                <w:szCs w:val="22"/>
                <w:lang w:val="en-US"/>
              </w:rPr>
              <w:t>RAID-</w:t>
            </w:r>
            <w:r w:rsidRPr="0016271A">
              <w:rPr>
                <w:sz w:val="22"/>
                <w:szCs w:val="22"/>
              </w:rPr>
              <w:t>контроллера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12 Гбит/</w:t>
            </w:r>
            <w:proofErr w:type="gramStart"/>
            <w:r w:rsidRPr="0016271A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Объём памяти </w:t>
            </w:r>
            <w:r w:rsidRPr="0016271A">
              <w:rPr>
                <w:sz w:val="22"/>
                <w:szCs w:val="22"/>
                <w:lang w:val="en-US"/>
              </w:rPr>
              <w:t>RAID-</w:t>
            </w:r>
            <w:r w:rsidRPr="0016271A">
              <w:rPr>
                <w:sz w:val="22"/>
                <w:szCs w:val="22"/>
              </w:rPr>
              <w:t>контроллера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Не менее </w:t>
            </w:r>
            <w:r w:rsidRPr="0016271A">
              <w:rPr>
                <w:sz w:val="22"/>
                <w:szCs w:val="22"/>
                <w:lang w:val="en-US"/>
              </w:rPr>
              <w:t>4</w:t>
            </w:r>
            <w:r w:rsidRPr="0016271A">
              <w:rPr>
                <w:sz w:val="22"/>
                <w:szCs w:val="22"/>
              </w:rPr>
              <w:t xml:space="preserve"> Гб</w:t>
            </w:r>
          </w:p>
        </w:tc>
      </w:tr>
      <w:tr w:rsidR="00C85969" w:rsidRPr="0016271A" w:rsidTr="00B20B58">
        <w:tc>
          <w:tcPr>
            <w:tcW w:w="720" w:type="dxa"/>
            <w:vMerge/>
          </w:tcPr>
          <w:p w:rsidR="00C85969" w:rsidRPr="0016271A" w:rsidRDefault="00C85969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C85969" w:rsidRPr="0016271A" w:rsidRDefault="00C85969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C85969" w:rsidRPr="00C85969" w:rsidRDefault="00C85969" w:rsidP="00B20B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Аккумуляторная батарея </w:t>
            </w:r>
            <w:r>
              <w:rPr>
                <w:sz w:val="22"/>
                <w:szCs w:val="22"/>
                <w:lang w:val="en-US"/>
              </w:rPr>
              <w:t>RAID-</w:t>
            </w:r>
            <w:r>
              <w:rPr>
                <w:sz w:val="22"/>
                <w:szCs w:val="22"/>
              </w:rPr>
              <w:t>контроллера</w:t>
            </w:r>
          </w:p>
        </w:tc>
        <w:tc>
          <w:tcPr>
            <w:tcW w:w="7740" w:type="dxa"/>
          </w:tcPr>
          <w:p w:rsidR="00C85969" w:rsidRPr="0016271A" w:rsidRDefault="00C85969" w:rsidP="00B20B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16271A" w:rsidRDefault="000A5140" w:rsidP="00B20B58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b/>
                <w:sz w:val="22"/>
                <w:szCs w:val="22"/>
              </w:rPr>
              <w:t>Интерфейсы: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Возможности встроенных сетевых интерфейсов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Интегрированный на системной плате модульный сетевой контроллер с не менее 4</w:t>
            </w:r>
            <w:r w:rsidRPr="0016271A">
              <w:rPr>
                <w:sz w:val="22"/>
                <w:szCs w:val="22"/>
                <w:lang w:val="en-US"/>
              </w:rPr>
              <w:t>x</w:t>
            </w:r>
            <w:r w:rsidRPr="0016271A">
              <w:rPr>
                <w:sz w:val="22"/>
                <w:szCs w:val="22"/>
              </w:rPr>
              <w:t xml:space="preserve">1 </w:t>
            </w:r>
            <w:proofErr w:type="spellStart"/>
            <w:r w:rsidRPr="0016271A">
              <w:rPr>
                <w:sz w:val="22"/>
                <w:szCs w:val="22"/>
              </w:rPr>
              <w:t>GbE</w:t>
            </w:r>
            <w:proofErr w:type="spellEnd"/>
            <w:r w:rsidRPr="0016271A">
              <w:rPr>
                <w:sz w:val="22"/>
                <w:szCs w:val="22"/>
              </w:rPr>
              <w:t xml:space="preserve"> сетевыми интерфейсами</w:t>
            </w:r>
          </w:p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Интегрированный на системной плате 1х1 </w:t>
            </w:r>
            <w:proofErr w:type="spellStart"/>
            <w:r w:rsidRPr="0016271A">
              <w:rPr>
                <w:sz w:val="22"/>
                <w:szCs w:val="22"/>
                <w:lang w:val="en-US"/>
              </w:rPr>
              <w:t>GbE</w:t>
            </w:r>
            <w:proofErr w:type="spellEnd"/>
            <w:r w:rsidRPr="0016271A">
              <w:rPr>
                <w:sz w:val="22"/>
                <w:szCs w:val="22"/>
              </w:rPr>
              <w:t xml:space="preserve"> порт для удаленного управления сервером.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Установленные сетевые интерфейсы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4</w:t>
            </w:r>
            <w:r w:rsidRPr="0016271A">
              <w:rPr>
                <w:sz w:val="22"/>
                <w:szCs w:val="22"/>
                <w:lang w:val="en-US"/>
              </w:rPr>
              <w:t>x</w:t>
            </w:r>
            <w:r w:rsidRPr="0016271A">
              <w:rPr>
                <w:sz w:val="22"/>
                <w:szCs w:val="22"/>
              </w:rPr>
              <w:t xml:space="preserve">1 </w:t>
            </w:r>
            <w:proofErr w:type="spellStart"/>
            <w:r w:rsidRPr="0016271A">
              <w:rPr>
                <w:sz w:val="22"/>
                <w:szCs w:val="22"/>
              </w:rPr>
              <w:t>GbE</w:t>
            </w:r>
            <w:proofErr w:type="spellEnd"/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  <w:lang w:val="en-US"/>
              </w:rPr>
              <w:t xml:space="preserve">PCI-Express </w:t>
            </w:r>
            <w:r w:rsidRPr="0016271A">
              <w:rPr>
                <w:sz w:val="22"/>
                <w:szCs w:val="22"/>
              </w:rPr>
              <w:t>слоты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трех слотов версии не ниже 3.0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16271A" w:rsidRDefault="000A5140" w:rsidP="00B20B58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b/>
                <w:sz w:val="22"/>
                <w:szCs w:val="22"/>
              </w:rPr>
              <w:t>Блок питания: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Количество блоков питания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sz w:val="22"/>
                <w:szCs w:val="22"/>
              </w:rPr>
              <w:t>Не менее двух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Мощность каждого блока питания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sz w:val="22"/>
                <w:szCs w:val="22"/>
              </w:rPr>
              <w:t>Не менее 800 Вт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КПД каждого блока питания</w:t>
            </w:r>
          </w:p>
        </w:tc>
        <w:tc>
          <w:tcPr>
            <w:tcW w:w="7740" w:type="dxa"/>
          </w:tcPr>
          <w:p w:rsidR="000A5140" w:rsidRPr="0016271A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sz w:val="22"/>
                <w:szCs w:val="22"/>
              </w:rPr>
              <w:t>Не менее 9</w:t>
            </w:r>
            <w:r w:rsidRPr="0016271A">
              <w:rPr>
                <w:sz w:val="22"/>
                <w:szCs w:val="22"/>
                <w:lang w:val="en-US"/>
              </w:rPr>
              <w:t>4</w:t>
            </w:r>
            <w:r w:rsidRPr="0016271A">
              <w:rPr>
                <w:sz w:val="22"/>
                <w:szCs w:val="22"/>
              </w:rPr>
              <w:t>%</w:t>
            </w:r>
          </w:p>
        </w:tc>
      </w:tr>
      <w:tr w:rsidR="0016271A" w:rsidRPr="0016271A" w:rsidTr="009E4DCF">
        <w:tc>
          <w:tcPr>
            <w:tcW w:w="720" w:type="dxa"/>
            <w:vMerge/>
          </w:tcPr>
          <w:p w:rsidR="009E4DCF" w:rsidRPr="0016271A" w:rsidRDefault="009E4DCF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9E4DCF" w:rsidRPr="0016271A" w:rsidRDefault="009E4DCF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0" w:type="dxa"/>
            <w:gridSpan w:val="2"/>
            <w:shd w:val="clear" w:color="auto" w:fill="BFBFBF" w:themeFill="background1" w:themeFillShade="BF"/>
          </w:tcPr>
          <w:p w:rsidR="009E4DCF" w:rsidRPr="0016271A" w:rsidRDefault="009E4DCF" w:rsidP="005A0D0A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b/>
                <w:sz w:val="22"/>
                <w:szCs w:val="22"/>
              </w:rPr>
              <w:t>Вентиляторы охлаждения: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9E4DCF" w:rsidRPr="0016271A" w:rsidRDefault="009E4DCF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9E4DCF" w:rsidRPr="0016271A" w:rsidRDefault="009E4DCF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9E4DCF" w:rsidRPr="0016271A" w:rsidRDefault="009E4DCF" w:rsidP="005A0D0A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Поддержка резервирования по схеме N+1</w:t>
            </w:r>
          </w:p>
        </w:tc>
        <w:tc>
          <w:tcPr>
            <w:tcW w:w="7740" w:type="dxa"/>
          </w:tcPr>
          <w:p w:rsidR="009E4DCF" w:rsidRPr="0016271A" w:rsidRDefault="009E4DCF" w:rsidP="005A0D0A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Наличие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9E4DCF" w:rsidRPr="0016271A" w:rsidRDefault="009E4DCF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9E4DCF" w:rsidRPr="0016271A" w:rsidRDefault="009E4DCF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9E4DCF" w:rsidRPr="0016271A" w:rsidRDefault="009E4DCF" w:rsidP="005A0D0A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Кол-во вентиляторов в комплекте поставки</w:t>
            </w:r>
          </w:p>
        </w:tc>
        <w:tc>
          <w:tcPr>
            <w:tcW w:w="7740" w:type="dxa"/>
          </w:tcPr>
          <w:p w:rsidR="009E4DCF" w:rsidRPr="0016271A" w:rsidRDefault="009E4DCF" w:rsidP="005A0D0A">
            <w:pPr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6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0A5140" w:rsidRPr="0016271A" w:rsidRDefault="000A5140" w:rsidP="00B20B58">
            <w:pPr>
              <w:ind w:firstLine="20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16271A">
              <w:rPr>
                <w:b/>
                <w:sz w:val="22"/>
                <w:szCs w:val="22"/>
              </w:rPr>
              <w:t>Удалённое управление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0A5140" w:rsidRPr="0016271A" w:rsidRDefault="000A5140" w:rsidP="00B20B58">
            <w:pPr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Модуль удалённого управления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0A5140" w:rsidRPr="0016271A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•</w:t>
            </w:r>
            <w:r w:rsidRPr="0016271A">
              <w:rPr>
                <w:sz w:val="22"/>
                <w:szCs w:val="22"/>
              </w:rPr>
              <w:tab/>
              <w:t>Удаленное управление сервером должно осуществляться независимо от операционной системы, должно быть разработано производителем сервера (программная и аппаратная часть);</w:t>
            </w:r>
          </w:p>
          <w:p w:rsidR="000A5140" w:rsidRPr="0016271A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•</w:t>
            </w:r>
            <w:r w:rsidRPr="0016271A">
              <w:rPr>
                <w:sz w:val="22"/>
                <w:szCs w:val="22"/>
              </w:rPr>
              <w:tab/>
              <w:t>обеспечение удалённой загрузки программного обеспечения с рабочего места администратора;</w:t>
            </w:r>
          </w:p>
          <w:p w:rsidR="000A5140" w:rsidRPr="0016271A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•</w:t>
            </w:r>
            <w:r w:rsidRPr="0016271A">
              <w:rPr>
                <w:sz w:val="22"/>
                <w:szCs w:val="22"/>
              </w:rPr>
              <w:tab/>
              <w:t>возможность удаленной перезагрузки, а также включения и выключения сервера;</w:t>
            </w:r>
          </w:p>
          <w:p w:rsidR="000A5140" w:rsidRPr="0016271A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proofErr w:type="gramStart"/>
            <w:r w:rsidRPr="0016271A">
              <w:rPr>
                <w:sz w:val="22"/>
                <w:szCs w:val="22"/>
              </w:rPr>
              <w:t>•</w:t>
            </w:r>
            <w:r w:rsidRPr="0016271A">
              <w:rPr>
                <w:sz w:val="22"/>
                <w:szCs w:val="22"/>
              </w:rPr>
              <w:tab/>
              <w:t>независимый от операционный системы контроль состояния аппаратных компонентов</w:t>
            </w:r>
            <w:r w:rsidR="009E4DCF" w:rsidRPr="0016271A">
              <w:rPr>
                <w:sz w:val="22"/>
                <w:szCs w:val="22"/>
              </w:rPr>
              <w:t>;</w:t>
            </w:r>
            <w:proofErr w:type="gramEnd"/>
          </w:p>
          <w:p w:rsidR="009E4DCF" w:rsidRPr="0016271A" w:rsidRDefault="009E4DCF" w:rsidP="009E4DCF">
            <w:pPr>
              <w:ind w:firstLine="20"/>
              <w:jc w:val="both"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•</w:t>
            </w:r>
            <w:r w:rsidRPr="0016271A">
              <w:rPr>
                <w:sz w:val="22"/>
                <w:szCs w:val="22"/>
              </w:rPr>
              <w:tab/>
              <w:t>независимая индикация неисправности для каждого накопителя.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0A5140" w:rsidRPr="0016271A" w:rsidRDefault="000A5140" w:rsidP="00B20B58">
            <w:pPr>
              <w:ind w:firstLine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6271A">
              <w:rPr>
                <w:b/>
                <w:sz w:val="22"/>
                <w:szCs w:val="22"/>
              </w:rPr>
              <w:t>Гарантия:</w:t>
            </w:r>
          </w:p>
        </w:tc>
      </w:tr>
      <w:tr w:rsidR="0016271A" w:rsidRPr="0016271A" w:rsidTr="00B20B58">
        <w:tc>
          <w:tcPr>
            <w:tcW w:w="72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16271A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16271A" w:rsidRDefault="000A5140" w:rsidP="00B20B58">
            <w:pPr>
              <w:contextualSpacing/>
              <w:rPr>
                <w:b/>
                <w:sz w:val="22"/>
                <w:szCs w:val="22"/>
              </w:rPr>
            </w:pPr>
            <w:r w:rsidRPr="0016271A">
              <w:rPr>
                <w:b/>
                <w:sz w:val="22"/>
                <w:szCs w:val="22"/>
              </w:rPr>
              <w:t>Гарантия</w:t>
            </w:r>
          </w:p>
        </w:tc>
        <w:tc>
          <w:tcPr>
            <w:tcW w:w="7740" w:type="dxa"/>
          </w:tcPr>
          <w:p w:rsidR="000A5140" w:rsidRPr="0016271A" w:rsidRDefault="000A5140" w:rsidP="00F81FEC">
            <w:pPr>
              <w:ind w:firstLine="20"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В течение не менее трех лет с момента поставки </w:t>
            </w:r>
            <w:r w:rsidR="00F81FEC" w:rsidRPr="0016271A">
              <w:rPr>
                <w:sz w:val="22"/>
                <w:szCs w:val="22"/>
              </w:rPr>
              <w:t>Т</w:t>
            </w:r>
            <w:r w:rsidR="00165387" w:rsidRPr="0016271A">
              <w:rPr>
                <w:sz w:val="22"/>
                <w:szCs w:val="22"/>
              </w:rPr>
              <w:t>овара</w:t>
            </w:r>
            <w:r w:rsidRPr="0016271A">
              <w:rPr>
                <w:sz w:val="22"/>
                <w:szCs w:val="22"/>
              </w:rPr>
              <w:t xml:space="preserve"> с бесплатным выездом инженера на место эксплуатации, режим обслуживания 9х5 с началом восстановительных работ не позднее, чем на следующий рабочий день после поступления запроса.</w:t>
            </w:r>
          </w:p>
        </w:tc>
      </w:tr>
    </w:tbl>
    <w:p w:rsidR="000A5140" w:rsidRPr="0016271A" w:rsidRDefault="000A5140" w:rsidP="000A5140">
      <w:pPr>
        <w:jc w:val="both"/>
        <w:rPr>
          <w:bCs/>
          <w:sz w:val="22"/>
          <w:szCs w:val="22"/>
        </w:rPr>
      </w:pPr>
    </w:p>
    <w:p w:rsidR="000A5140" w:rsidRPr="0016271A" w:rsidRDefault="000A5140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AE322F" w:rsidRDefault="00AE322F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0A5140" w:rsidRPr="0016271A" w:rsidRDefault="000A5140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  <w:r w:rsidRPr="0016271A">
        <w:rPr>
          <w:b/>
          <w:sz w:val="22"/>
          <w:szCs w:val="22"/>
        </w:rPr>
        <w:t xml:space="preserve">2. Общие требования к </w:t>
      </w:r>
      <w:r w:rsidR="00F81FEC" w:rsidRPr="0016271A">
        <w:rPr>
          <w:b/>
          <w:sz w:val="22"/>
          <w:szCs w:val="22"/>
        </w:rPr>
        <w:t>Товару</w:t>
      </w:r>
      <w:r w:rsidRPr="0016271A">
        <w:rPr>
          <w:b/>
          <w:sz w:val="22"/>
          <w:szCs w:val="22"/>
        </w:rPr>
        <w:t>:</w:t>
      </w:r>
    </w:p>
    <w:p w:rsidR="000A5140" w:rsidRPr="0016271A" w:rsidRDefault="000A5140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0A5140" w:rsidRPr="0016271A" w:rsidRDefault="00F81FEC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Товар</w:t>
      </w:r>
      <w:r w:rsidR="000A5140" w:rsidRPr="0016271A">
        <w:rPr>
          <w:bCs/>
          <w:sz w:val="22"/>
          <w:szCs w:val="22"/>
        </w:rPr>
        <w:t xml:space="preserve"> долж</w:t>
      </w:r>
      <w:r w:rsidRPr="0016271A">
        <w:rPr>
          <w:bCs/>
          <w:sz w:val="22"/>
          <w:szCs w:val="22"/>
        </w:rPr>
        <w:t>е</w:t>
      </w:r>
      <w:r w:rsidR="000A5140" w:rsidRPr="0016271A">
        <w:rPr>
          <w:bCs/>
          <w:sz w:val="22"/>
          <w:szCs w:val="22"/>
        </w:rPr>
        <w:t>н быть новым, не восстановленными, долж</w:t>
      </w:r>
      <w:r w:rsidRPr="0016271A">
        <w:rPr>
          <w:bCs/>
          <w:sz w:val="22"/>
          <w:szCs w:val="22"/>
        </w:rPr>
        <w:t>е</w:t>
      </w:r>
      <w:r w:rsidR="000A5140" w:rsidRPr="0016271A">
        <w:rPr>
          <w:bCs/>
          <w:sz w:val="22"/>
          <w:szCs w:val="22"/>
        </w:rPr>
        <w:t>н иметь заводскую сборку и выпускаться серийно.</w:t>
      </w:r>
    </w:p>
    <w:p w:rsidR="000A5140" w:rsidRPr="0016271A" w:rsidRDefault="00F81FEC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Т</w:t>
      </w:r>
      <w:r w:rsidR="000A5140" w:rsidRPr="0016271A">
        <w:rPr>
          <w:bCs/>
          <w:sz w:val="22"/>
          <w:szCs w:val="22"/>
        </w:rPr>
        <w:t>овар должен быть разрешен к применению на территории Российской Федерации, должен иметь сертификат соответствия.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 xml:space="preserve">Участник </w:t>
      </w:r>
      <w:r w:rsidR="00F81FEC" w:rsidRPr="0016271A">
        <w:rPr>
          <w:bCs/>
          <w:sz w:val="22"/>
          <w:szCs w:val="22"/>
        </w:rPr>
        <w:t>закупки</w:t>
      </w:r>
      <w:r w:rsidRPr="0016271A">
        <w:rPr>
          <w:bCs/>
          <w:sz w:val="22"/>
          <w:szCs w:val="22"/>
        </w:rPr>
        <w:t xml:space="preserve"> должен предоставить единый федеральный номер </w:t>
      </w:r>
      <w:r w:rsidR="00F81FEC" w:rsidRPr="0016271A">
        <w:rPr>
          <w:bCs/>
          <w:sz w:val="22"/>
          <w:szCs w:val="22"/>
        </w:rPr>
        <w:t>службы поддержки Производителя Т</w:t>
      </w:r>
      <w:r w:rsidRPr="0016271A">
        <w:rPr>
          <w:bCs/>
          <w:sz w:val="22"/>
          <w:szCs w:val="22"/>
        </w:rPr>
        <w:t>овара.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 xml:space="preserve">Заказчик вправе провести независимую экспертизу с целью детального исследования характеристик предлагаемого к поставке </w:t>
      </w:r>
      <w:r w:rsidR="00F81FEC" w:rsidRPr="0016271A">
        <w:rPr>
          <w:bCs/>
          <w:sz w:val="22"/>
          <w:szCs w:val="22"/>
        </w:rPr>
        <w:t>Товара</w:t>
      </w:r>
      <w:r w:rsidRPr="0016271A">
        <w:rPr>
          <w:bCs/>
          <w:sz w:val="22"/>
          <w:szCs w:val="22"/>
        </w:rPr>
        <w:t xml:space="preserve"> на соответствия требованиям,</w:t>
      </w:r>
      <w:r w:rsidR="00F81FEC" w:rsidRPr="0016271A">
        <w:rPr>
          <w:bCs/>
          <w:sz w:val="22"/>
          <w:szCs w:val="22"/>
        </w:rPr>
        <w:t xml:space="preserve"> установленным государственным З</w:t>
      </w:r>
      <w:r w:rsidRPr="0016271A">
        <w:rPr>
          <w:bCs/>
          <w:sz w:val="22"/>
          <w:szCs w:val="22"/>
        </w:rPr>
        <w:t>аказчиком в настояще</w:t>
      </w:r>
      <w:r w:rsidR="00F81FEC" w:rsidRPr="0016271A">
        <w:rPr>
          <w:bCs/>
          <w:sz w:val="22"/>
          <w:szCs w:val="22"/>
        </w:rPr>
        <w:t>м</w:t>
      </w:r>
      <w:r w:rsidRPr="0016271A">
        <w:rPr>
          <w:bCs/>
          <w:sz w:val="22"/>
          <w:szCs w:val="22"/>
        </w:rPr>
        <w:t xml:space="preserve"> </w:t>
      </w:r>
      <w:r w:rsidR="00F81FEC" w:rsidRPr="0016271A">
        <w:rPr>
          <w:bCs/>
          <w:sz w:val="22"/>
          <w:szCs w:val="22"/>
        </w:rPr>
        <w:t>извещении</w:t>
      </w:r>
      <w:r w:rsidRPr="0016271A">
        <w:rPr>
          <w:bCs/>
          <w:sz w:val="22"/>
          <w:szCs w:val="22"/>
        </w:rPr>
        <w:t>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 xml:space="preserve">Участник </w:t>
      </w:r>
      <w:r w:rsidR="00F81FEC" w:rsidRPr="0016271A">
        <w:rPr>
          <w:bCs/>
          <w:sz w:val="22"/>
          <w:szCs w:val="22"/>
        </w:rPr>
        <w:t>закупки</w:t>
      </w:r>
      <w:r w:rsidRPr="0016271A">
        <w:rPr>
          <w:bCs/>
          <w:sz w:val="22"/>
          <w:szCs w:val="22"/>
        </w:rPr>
        <w:t xml:space="preserve"> должен предлагать Заказчику </w:t>
      </w:r>
      <w:r w:rsidR="00F81FEC" w:rsidRPr="0016271A">
        <w:rPr>
          <w:bCs/>
          <w:sz w:val="22"/>
          <w:szCs w:val="22"/>
        </w:rPr>
        <w:t>Т</w:t>
      </w:r>
      <w:r w:rsidRPr="0016271A">
        <w:rPr>
          <w:bCs/>
          <w:sz w:val="22"/>
          <w:szCs w:val="22"/>
        </w:rPr>
        <w:t xml:space="preserve">овар, на который распространяются все гарантии производителя, а </w:t>
      </w:r>
      <w:r w:rsidR="002869BB" w:rsidRPr="0016271A">
        <w:rPr>
          <w:bCs/>
          <w:sz w:val="22"/>
          <w:szCs w:val="22"/>
        </w:rPr>
        <w:t xml:space="preserve">в </w:t>
      </w:r>
      <w:r w:rsidRPr="0016271A">
        <w:rPr>
          <w:bCs/>
          <w:sz w:val="22"/>
          <w:szCs w:val="22"/>
        </w:rPr>
        <w:t xml:space="preserve">случае заключения </w:t>
      </w:r>
      <w:r w:rsidR="00F81FEC" w:rsidRPr="0016271A">
        <w:rPr>
          <w:bCs/>
          <w:sz w:val="22"/>
          <w:szCs w:val="22"/>
        </w:rPr>
        <w:t>договора, обеспечивать поставку Т</w:t>
      </w:r>
      <w:r w:rsidRPr="0016271A">
        <w:rPr>
          <w:bCs/>
          <w:sz w:val="22"/>
          <w:szCs w:val="22"/>
        </w:rPr>
        <w:t>овара, на который распространяются все гарантии производителя, а также представить Заказчику документы, подтверждающие гарантию</w:t>
      </w:r>
      <w:r w:rsidR="00F81FEC" w:rsidRPr="0016271A">
        <w:rPr>
          <w:bCs/>
          <w:sz w:val="22"/>
          <w:szCs w:val="22"/>
        </w:rPr>
        <w:t xml:space="preserve"> производителя на поставляемый Т</w:t>
      </w:r>
      <w:r w:rsidRPr="0016271A">
        <w:rPr>
          <w:bCs/>
          <w:sz w:val="22"/>
          <w:szCs w:val="22"/>
        </w:rPr>
        <w:t>овар в соответствии с требованиями ТЗ.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 xml:space="preserve">Для определения соответствия предложенного </w:t>
      </w:r>
      <w:r w:rsidR="00F81FEC" w:rsidRPr="0016271A">
        <w:rPr>
          <w:bCs/>
          <w:sz w:val="22"/>
          <w:szCs w:val="22"/>
        </w:rPr>
        <w:t>Т</w:t>
      </w:r>
      <w:r w:rsidRPr="0016271A">
        <w:rPr>
          <w:bCs/>
          <w:sz w:val="22"/>
          <w:szCs w:val="22"/>
        </w:rPr>
        <w:t xml:space="preserve">овара требованиям </w:t>
      </w:r>
      <w:r w:rsidR="00F81FEC" w:rsidRPr="0016271A">
        <w:rPr>
          <w:bCs/>
          <w:sz w:val="22"/>
          <w:szCs w:val="22"/>
        </w:rPr>
        <w:t>ТЗ</w:t>
      </w:r>
      <w:r w:rsidRPr="0016271A">
        <w:rPr>
          <w:bCs/>
          <w:sz w:val="22"/>
          <w:szCs w:val="22"/>
        </w:rPr>
        <w:t xml:space="preserve">, участник </w:t>
      </w:r>
      <w:r w:rsidR="00F81FEC" w:rsidRPr="0016271A">
        <w:rPr>
          <w:bCs/>
          <w:sz w:val="22"/>
          <w:szCs w:val="22"/>
        </w:rPr>
        <w:t>закупки</w:t>
      </w:r>
      <w:r w:rsidRPr="0016271A">
        <w:rPr>
          <w:bCs/>
          <w:sz w:val="22"/>
          <w:szCs w:val="22"/>
        </w:rPr>
        <w:t xml:space="preserve"> должен указать наименование производителя и модель каждого предложенного компонента, входящего в состав </w:t>
      </w:r>
      <w:r w:rsidR="00F81FEC" w:rsidRPr="0016271A">
        <w:rPr>
          <w:bCs/>
          <w:sz w:val="22"/>
          <w:szCs w:val="22"/>
        </w:rPr>
        <w:t xml:space="preserve">Товара </w:t>
      </w:r>
      <w:r w:rsidRPr="0016271A">
        <w:rPr>
          <w:bCs/>
          <w:sz w:val="22"/>
          <w:szCs w:val="22"/>
        </w:rPr>
        <w:t xml:space="preserve">и самого </w:t>
      </w:r>
      <w:r w:rsidR="00F81FEC" w:rsidRPr="0016271A">
        <w:rPr>
          <w:bCs/>
          <w:sz w:val="22"/>
          <w:szCs w:val="22"/>
        </w:rPr>
        <w:t>Товара</w:t>
      </w:r>
      <w:r w:rsidRPr="0016271A">
        <w:rPr>
          <w:bCs/>
          <w:sz w:val="22"/>
          <w:szCs w:val="22"/>
        </w:rPr>
        <w:t>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Обязательно наличие документации на поставляем</w:t>
      </w:r>
      <w:r w:rsidR="00F81FEC" w:rsidRPr="0016271A">
        <w:rPr>
          <w:bCs/>
          <w:sz w:val="22"/>
          <w:szCs w:val="22"/>
        </w:rPr>
        <w:t>ый Товар</w:t>
      </w:r>
      <w:r w:rsidRPr="0016271A">
        <w:rPr>
          <w:bCs/>
          <w:sz w:val="22"/>
          <w:szCs w:val="22"/>
        </w:rPr>
        <w:t xml:space="preserve"> в электронном виде.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Поставляемый Товар должен быть упакован в стандартную оригинальную заводскую упаковку с защитными логотипами производителя и опечатан оригинальными заводскими наклейками. Упаковка должна обеспечивать сохранность Товара при транспортировке и хранении.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Каждая единица поставляемого Товара должна иметь на заводской упаковке четкое указание наименования, типа, номера (артикула) и характеристики Товара.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Поставляемый Товар не должен иметь потертостей, царапин и следов вскрытия.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 xml:space="preserve">Гарантийные обязательства Поставщика на поставляемый Товар должны обеспечиваться </w:t>
      </w:r>
      <w:proofErr w:type="gramStart"/>
      <w:r w:rsidRPr="0016271A">
        <w:rPr>
          <w:sz w:val="22"/>
          <w:szCs w:val="22"/>
        </w:rPr>
        <w:t>официальными</w:t>
      </w:r>
      <w:proofErr w:type="gramEnd"/>
      <w:r w:rsidRPr="0016271A">
        <w:rPr>
          <w:sz w:val="22"/>
          <w:szCs w:val="22"/>
        </w:rPr>
        <w:t xml:space="preserve"> авторизованными сервис-центрами Производителя.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708"/>
          <w:tab w:val="num" w:pos="1980"/>
        </w:tabs>
        <w:spacing w:line="60" w:lineRule="atLeast"/>
        <w:ind w:left="644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Поставщик гарантирует качество поставляемого Товара в соответствии с действующими стандартами, утвержденными в отношении данного вида товара.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В комплект поставляемого Товара должны входить все кабели, необходимые для его подключения и эксплуатации.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Поставщик гарантирует, что поставляемы</w:t>
      </w:r>
      <w:r w:rsidR="00F81FEC" w:rsidRPr="0016271A">
        <w:rPr>
          <w:sz w:val="22"/>
          <w:szCs w:val="22"/>
        </w:rPr>
        <w:t>й</w:t>
      </w:r>
      <w:r w:rsidRPr="0016271A">
        <w:rPr>
          <w:sz w:val="22"/>
          <w:szCs w:val="22"/>
        </w:rPr>
        <w:t xml:space="preserve"> Товар явля</w:t>
      </w:r>
      <w:r w:rsidR="00F81FEC" w:rsidRPr="0016271A">
        <w:rPr>
          <w:sz w:val="22"/>
          <w:szCs w:val="22"/>
        </w:rPr>
        <w:t>е</w:t>
      </w:r>
      <w:r w:rsidRPr="0016271A">
        <w:rPr>
          <w:sz w:val="22"/>
          <w:szCs w:val="22"/>
        </w:rPr>
        <w:t>тся комплектным и качественным, отвеча</w:t>
      </w:r>
      <w:r w:rsidR="00F81FEC" w:rsidRPr="0016271A">
        <w:rPr>
          <w:sz w:val="22"/>
          <w:szCs w:val="22"/>
        </w:rPr>
        <w:t>ет</w:t>
      </w:r>
      <w:r w:rsidRPr="0016271A">
        <w:rPr>
          <w:sz w:val="22"/>
          <w:szCs w:val="22"/>
        </w:rPr>
        <w:t xml:space="preserve"> стандартам производителя</w:t>
      </w:r>
      <w:r w:rsidR="00F81FEC" w:rsidRPr="0016271A">
        <w:rPr>
          <w:sz w:val="22"/>
          <w:szCs w:val="22"/>
        </w:rPr>
        <w:t>.</w:t>
      </w:r>
    </w:p>
    <w:p w:rsidR="000A5140" w:rsidRPr="0016271A" w:rsidRDefault="000A5140" w:rsidP="000A5140">
      <w:pPr>
        <w:pStyle w:val="1"/>
        <w:numPr>
          <w:ilvl w:val="0"/>
          <w:numId w:val="2"/>
        </w:numPr>
        <w:tabs>
          <w:tab w:val="left" w:pos="317"/>
        </w:tabs>
        <w:spacing w:line="60" w:lineRule="atLeast"/>
        <w:ind w:left="0" w:right="176" w:firstLine="284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Каждая единица Товара, включая их отдельные детали, компоненты и составные части должны быть новыми, оригинальными, не восстановленными, не проходившими ремонт, в том числе восстановление, замену составных частей, восстановление потребительских свойств, предназначенными для страны Заказчика, должны иметь заводскую сборку и выпускаться серийно.</w:t>
      </w:r>
    </w:p>
    <w:p w:rsidR="000A5140" w:rsidRPr="0016271A" w:rsidRDefault="000A5140" w:rsidP="000A5140">
      <w:pPr>
        <w:tabs>
          <w:tab w:val="left" w:pos="317"/>
        </w:tabs>
        <w:ind w:right="176"/>
        <w:jc w:val="both"/>
        <w:rPr>
          <w:bCs/>
          <w:sz w:val="22"/>
          <w:szCs w:val="22"/>
        </w:rPr>
      </w:pPr>
    </w:p>
    <w:p w:rsidR="000A5140" w:rsidRPr="0016271A" w:rsidRDefault="000A5140" w:rsidP="000A5140">
      <w:pPr>
        <w:pStyle w:val="1"/>
        <w:ind w:left="567"/>
        <w:jc w:val="center"/>
        <w:rPr>
          <w:b/>
          <w:bCs/>
          <w:sz w:val="22"/>
          <w:szCs w:val="22"/>
        </w:rPr>
      </w:pPr>
      <w:r w:rsidRPr="0016271A">
        <w:rPr>
          <w:b/>
          <w:bCs/>
          <w:sz w:val="22"/>
          <w:szCs w:val="22"/>
        </w:rPr>
        <w:t xml:space="preserve">3. Требования к монтажу </w:t>
      </w:r>
      <w:r w:rsidR="00F81FEC" w:rsidRPr="0016271A">
        <w:rPr>
          <w:b/>
          <w:bCs/>
          <w:sz w:val="22"/>
          <w:szCs w:val="22"/>
        </w:rPr>
        <w:t xml:space="preserve">Товара </w:t>
      </w:r>
      <w:r w:rsidRPr="0016271A">
        <w:rPr>
          <w:b/>
          <w:bCs/>
          <w:sz w:val="22"/>
          <w:szCs w:val="22"/>
        </w:rPr>
        <w:t>и проведению пуско-наладочных работ</w:t>
      </w:r>
    </w:p>
    <w:p w:rsidR="000A5140" w:rsidRPr="0016271A" w:rsidRDefault="000A5140" w:rsidP="000A5140">
      <w:pPr>
        <w:pStyle w:val="1"/>
        <w:ind w:left="567"/>
        <w:jc w:val="center"/>
        <w:rPr>
          <w:b/>
          <w:bCs/>
          <w:sz w:val="22"/>
          <w:szCs w:val="22"/>
        </w:rPr>
      </w:pPr>
    </w:p>
    <w:p w:rsidR="000A5140" w:rsidRPr="0016271A" w:rsidRDefault="000A5140" w:rsidP="000A5140">
      <w:pPr>
        <w:pStyle w:val="1"/>
        <w:ind w:left="0" w:firstLine="567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Поставщик обязуется бесплатно осуществить монтаж и пуско-наладку всего поставленного по </w:t>
      </w:r>
      <w:r w:rsidR="00F81FEC" w:rsidRPr="0016271A">
        <w:rPr>
          <w:sz w:val="22"/>
          <w:szCs w:val="22"/>
        </w:rPr>
        <w:t>договору Товара</w:t>
      </w:r>
      <w:r w:rsidRPr="0016271A">
        <w:rPr>
          <w:sz w:val="22"/>
          <w:szCs w:val="22"/>
        </w:rPr>
        <w:t xml:space="preserve"> в соответствии нижеперечисленными требованиями:</w:t>
      </w:r>
    </w:p>
    <w:p w:rsidR="000A5140" w:rsidRPr="0016271A" w:rsidRDefault="000A5140" w:rsidP="000A5140">
      <w:pPr>
        <w:pStyle w:val="1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16271A">
        <w:rPr>
          <w:b/>
          <w:sz w:val="22"/>
          <w:szCs w:val="22"/>
        </w:rPr>
        <w:t>Подготовительные работы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Обследование места монтажа </w:t>
      </w:r>
      <w:r w:rsidR="00F81FEC" w:rsidRPr="0016271A">
        <w:rPr>
          <w:sz w:val="22"/>
          <w:szCs w:val="22"/>
        </w:rPr>
        <w:t>Товара</w:t>
      </w:r>
      <w:r w:rsidRPr="0016271A">
        <w:rPr>
          <w:sz w:val="22"/>
          <w:szCs w:val="22"/>
        </w:rPr>
        <w:t xml:space="preserve"> на предмет готовности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Проверка наличия </w:t>
      </w:r>
      <w:r w:rsidR="00F81FEC" w:rsidRPr="0016271A">
        <w:rPr>
          <w:sz w:val="22"/>
          <w:szCs w:val="22"/>
        </w:rPr>
        <w:t>Товара</w:t>
      </w:r>
      <w:r w:rsidRPr="0016271A">
        <w:rPr>
          <w:sz w:val="22"/>
          <w:szCs w:val="22"/>
        </w:rPr>
        <w:t xml:space="preserve"> по накладной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Распаковка </w:t>
      </w:r>
      <w:r w:rsidR="00F81FEC" w:rsidRPr="0016271A">
        <w:rPr>
          <w:sz w:val="22"/>
          <w:szCs w:val="22"/>
        </w:rPr>
        <w:t>Товара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Проверка комплектности </w:t>
      </w:r>
      <w:r w:rsidR="00F81FEC" w:rsidRPr="0016271A">
        <w:rPr>
          <w:sz w:val="22"/>
          <w:szCs w:val="22"/>
        </w:rPr>
        <w:t>Товара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Перемещение упаковочных материалов к месту хранения мусора (в пределах территории)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Монтаж </w:t>
      </w:r>
      <w:r w:rsidR="00F81FEC" w:rsidRPr="0016271A">
        <w:rPr>
          <w:sz w:val="22"/>
          <w:szCs w:val="22"/>
        </w:rPr>
        <w:t>Товара</w:t>
      </w:r>
      <w:r w:rsidRPr="0016271A">
        <w:rPr>
          <w:sz w:val="22"/>
          <w:szCs w:val="22"/>
        </w:rPr>
        <w:t xml:space="preserve"> в позиции шкафа, указанные Заказчиком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Включение </w:t>
      </w:r>
      <w:r w:rsidR="00F81FEC" w:rsidRPr="0016271A">
        <w:rPr>
          <w:sz w:val="22"/>
          <w:szCs w:val="22"/>
        </w:rPr>
        <w:t>Товара</w:t>
      </w:r>
      <w:r w:rsidRPr="0016271A">
        <w:rPr>
          <w:sz w:val="22"/>
          <w:szCs w:val="22"/>
        </w:rPr>
        <w:t xml:space="preserve"> и его первичная диагностика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Регистрация </w:t>
      </w:r>
      <w:r w:rsidR="00F81FEC" w:rsidRPr="0016271A">
        <w:rPr>
          <w:sz w:val="22"/>
          <w:szCs w:val="22"/>
        </w:rPr>
        <w:t>Товара</w:t>
      </w:r>
      <w:r w:rsidRPr="0016271A">
        <w:rPr>
          <w:sz w:val="22"/>
          <w:szCs w:val="22"/>
        </w:rPr>
        <w:t xml:space="preserve"> на сайте Производителя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Получение актуальных версий встроенного и вспомогательного программного обеспечения для всего </w:t>
      </w:r>
      <w:r w:rsidR="00F81FEC" w:rsidRPr="0016271A">
        <w:rPr>
          <w:sz w:val="22"/>
          <w:szCs w:val="22"/>
        </w:rPr>
        <w:t>Товара</w:t>
      </w:r>
      <w:r w:rsidRPr="0016271A">
        <w:rPr>
          <w:sz w:val="22"/>
          <w:szCs w:val="22"/>
        </w:rPr>
        <w:t xml:space="preserve"> с сайта Производителя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Обновление встроенного программного обеспечения </w:t>
      </w:r>
      <w:r w:rsidR="00F81FEC" w:rsidRPr="0016271A">
        <w:rPr>
          <w:sz w:val="22"/>
          <w:szCs w:val="22"/>
        </w:rPr>
        <w:t>Товара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lastRenderedPageBreak/>
        <w:t>Подключение оборудования в ЛВС Заказчика и конфигурирование сетевых портов в соответствии с сетевыми политиками</w:t>
      </w:r>
    </w:p>
    <w:p w:rsidR="000A5140" w:rsidRPr="0016271A" w:rsidRDefault="000A5140" w:rsidP="000A5140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Создание </w:t>
      </w:r>
      <w:r w:rsidRPr="0016271A">
        <w:rPr>
          <w:sz w:val="22"/>
          <w:szCs w:val="22"/>
          <w:lang w:val="en-US"/>
        </w:rPr>
        <w:t>RAID</w:t>
      </w:r>
      <w:r w:rsidRPr="0016271A">
        <w:rPr>
          <w:sz w:val="22"/>
          <w:szCs w:val="22"/>
        </w:rPr>
        <w:t>-массивов в соответствии с требованиями Заказчика</w:t>
      </w:r>
    </w:p>
    <w:p w:rsidR="000A5140" w:rsidRPr="0016271A" w:rsidRDefault="000A5140" w:rsidP="000A5140">
      <w:pPr>
        <w:rPr>
          <w:b/>
          <w:bCs/>
          <w:sz w:val="22"/>
          <w:szCs w:val="22"/>
        </w:rPr>
      </w:pPr>
    </w:p>
    <w:p w:rsidR="000A5140" w:rsidRPr="0016271A" w:rsidRDefault="000A5140" w:rsidP="000A5140">
      <w:pPr>
        <w:jc w:val="center"/>
        <w:rPr>
          <w:b/>
          <w:bCs/>
          <w:sz w:val="22"/>
          <w:szCs w:val="22"/>
        </w:rPr>
      </w:pPr>
      <w:r w:rsidRPr="0016271A">
        <w:rPr>
          <w:b/>
          <w:bCs/>
          <w:sz w:val="22"/>
          <w:szCs w:val="22"/>
        </w:rPr>
        <w:t>4.  Требования к поставке</w:t>
      </w:r>
    </w:p>
    <w:p w:rsidR="000A5140" w:rsidRPr="0016271A" w:rsidRDefault="000A5140" w:rsidP="000A5140">
      <w:pPr>
        <w:jc w:val="center"/>
        <w:rPr>
          <w:b/>
          <w:bCs/>
          <w:sz w:val="22"/>
          <w:szCs w:val="22"/>
        </w:rPr>
      </w:pPr>
    </w:p>
    <w:p w:rsidR="000A5140" w:rsidRPr="0016271A" w:rsidRDefault="000A5140" w:rsidP="008E733B">
      <w:pPr>
        <w:tabs>
          <w:tab w:val="left" w:pos="317"/>
        </w:tabs>
        <w:ind w:right="176" w:firstLine="567"/>
        <w:contextualSpacing/>
        <w:jc w:val="both"/>
        <w:rPr>
          <w:sz w:val="22"/>
          <w:szCs w:val="22"/>
        </w:rPr>
      </w:pPr>
      <w:r w:rsidRPr="0016271A">
        <w:rPr>
          <w:bCs/>
          <w:sz w:val="22"/>
          <w:szCs w:val="22"/>
        </w:rPr>
        <w:t xml:space="preserve">Поставщик осуществляет поставку и настройку </w:t>
      </w:r>
      <w:r w:rsidR="00F81FEC" w:rsidRPr="0016271A">
        <w:rPr>
          <w:bCs/>
          <w:sz w:val="22"/>
          <w:szCs w:val="22"/>
        </w:rPr>
        <w:t>Товара</w:t>
      </w:r>
      <w:r w:rsidR="000A435C">
        <w:rPr>
          <w:bCs/>
          <w:sz w:val="22"/>
          <w:szCs w:val="22"/>
        </w:rPr>
        <w:t xml:space="preserve"> в течение 6</w:t>
      </w:r>
      <w:r w:rsidRPr="0016271A">
        <w:rPr>
          <w:bCs/>
          <w:sz w:val="22"/>
          <w:szCs w:val="22"/>
        </w:rPr>
        <w:t>0 (</w:t>
      </w:r>
      <w:r w:rsidR="000A435C">
        <w:rPr>
          <w:bCs/>
          <w:sz w:val="22"/>
          <w:szCs w:val="22"/>
        </w:rPr>
        <w:t>шестидесяти</w:t>
      </w:r>
      <w:bookmarkStart w:id="0" w:name="_GoBack"/>
      <w:bookmarkEnd w:id="0"/>
      <w:r w:rsidRPr="0016271A">
        <w:rPr>
          <w:bCs/>
          <w:sz w:val="22"/>
          <w:szCs w:val="22"/>
        </w:rPr>
        <w:t xml:space="preserve">) календарных дней с момента заключения </w:t>
      </w:r>
      <w:r w:rsidR="00F81FEC" w:rsidRPr="0016271A">
        <w:rPr>
          <w:bCs/>
          <w:sz w:val="22"/>
          <w:szCs w:val="22"/>
        </w:rPr>
        <w:t>договора</w:t>
      </w:r>
      <w:r w:rsidRPr="0016271A">
        <w:rPr>
          <w:bCs/>
          <w:sz w:val="22"/>
          <w:szCs w:val="22"/>
        </w:rPr>
        <w:t xml:space="preserve">. При поставке Поставщик обязан представить документы, подтверждающие гарантию Производителя на </w:t>
      </w:r>
      <w:r w:rsidR="00F81FEC" w:rsidRPr="0016271A">
        <w:rPr>
          <w:bCs/>
          <w:sz w:val="22"/>
          <w:szCs w:val="22"/>
        </w:rPr>
        <w:t>Товар</w:t>
      </w:r>
      <w:r w:rsidRPr="0016271A">
        <w:rPr>
          <w:bCs/>
          <w:sz w:val="22"/>
          <w:szCs w:val="22"/>
        </w:rPr>
        <w:t>, котор</w:t>
      </w:r>
      <w:r w:rsidR="008D4BDE">
        <w:rPr>
          <w:bCs/>
          <w:sz w:val="22"/>
          <w:szCs w:val="22"/>
        </w:rPr>
        <w:t>ый</w:t>
      </w:r>
      <w:r w:rsidRPr="0016271A">
        <w:rPr>
          <w:bCs/>
          <w:sz w:val="22"/>
          <w:szCs w:val="22"/>
        </w:rPr>
        <w:t xml:space="preserve"> соответствует требованиям технического задания. Приёмка </w:t>
      </w:r>
      <w:r w:rsidR="00F81FEC" w:rsidRPr="0016271A">
        <w:rPr>
          <w:bCs/>
          <w:sz w:val="22"/>
          <w:szCs w:val="22"/>
        </w:rPr>
        <w:t>Товара</w:t>
      </w:r>
      <w:r w:rsidRPr="0016271A">
        <w:rPr>
          <w:bCs/>
          <w:sz w:val="22"/>
          <w:szCs w:val="22"/>
        </w:rPr>
        <w:t xml:space="preserve"> производится после пятидневного круглосуточного демонстрационного тестирования при полной нагрузке. При этом в случае наличия существенных сбоев в работе </w:t>
      </w:r>
      <w:r w:rsidR="00F81FEC" w:rsidRPr="0016271A">
        <w:rPr>
          <w:bCs/>
          <w:sz w:val="22"/>
          <w:szCs w:val="22"/>
        </w:rPr>
        <w:t>Товара</w:t>
      </w:r>
      <w:r w:rsidRPr="0016271A">
        <w:rPr>
          <w:bCs/>
          <w:sz w:val="22"/>
          <w:szCs w:val="22"/>
        </w:rPr>
        <w:t xml:space="preserve">, Заказчик имеет право отказаться от приёмки </w:t>
      </w:r>
      <w:r w:rsidR="00F81FEC" w:rsidRPr="0016271A">
        <w:rPr>
          <w:bCs/>
          <w:sz w:val="22"/>
          <w:szCs w:val="22"/>
        </w:rPr>
        <w:t>Товара</w:t>
      </w:r>
      <w:r w:rsidRPr="0016271A">
        <w:rPr>
          <w:bCs/>
          <w:sz w:val="22"/>
          <w:szCs w:val="22"/>
        </w:rPr>
        <w:t xml:space="preserve">, как </w:t>
      </w:r>
      <w:proofErr w:type="gramStart"/>
      <w:r w:rsidRPr="0016271A">
        <w:rPr>
          <w:bCs/>
          <w:sz w:val="22"/>
          <w:szCs w:val="22"/>
        </w:rPr>
        <w:t>от</w:t>
      </w:r>
      <w:proofErr w:type="gramEnd"/>
      <w:r w:rsidRPr="0016271A">
        <w:rPr>
          <w:bCs/>
          <w:sz w:val="22"/>
          <w:szCs w:val="22"/>
        </w:rPr>
        <w:t xml:space="preserve"> несоответствующего его нуждам.</w:t>
      </w:r>
    </w:p>
    <w:p w:rsidR="000A5140" w:rsidRDefault="000A5140" w:rsidP="000A5140">
      <w:pPr>
        <w:rPr>
          <w:sz w:val="20"/>
          <w:szCs w:val="20"/>
        </w:rPr>
      </w:pPr>
    </w:p>
    <w:p w:rsidR="000A5140" w:rsidRDefault="000A5140" w:rsidP="000A5140">
      <w:pPr>
        <w:rPr>
          <w:sz w:val="22"/>
          <w:szCs w:val="22"/>
        </w:rPr>
      </w:pPr>
    </w:p>
    <w:p w:rsidR="000A5140" w:rsidRDefault="000A5140" w:rsidP="000A5140">
      <w:pPr>
        <w:rPr>
          <w:sz w:val="22"/>
          <w:szCs w:val="22"/>
        </w:rPr>
      </w:pPr>
    </w:p>
    <w:p w:rsidR="000A5140" w:rsidRPr="00820714" w:rsidRDefault="000A5140" w:rsidP="000A5140">
      <w:pPr>
        <w:rPr>
          <w:sz w:val="22"/>
          <w:szCs w:val="22"/>
        </w:rPr>
      </w:pPr>
    </w:p>
    <w:p w:rsidR="00810D8F" w:rsidRDefault="00810D8F"/>
    <w:sectPr w:rsidR="00810D8F" w:rsidSect="00CB7A80">
      <w:pgSz w:w="16838" w:h="11906" w:orient="landscape"/>
      <w:pgMar w:top="360" w:right="851" w:bottom="36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6F6"/>
    <w:multiLevelType w:val="hybridMultilevel"/>
    <w:tmpl w:val="B1161AF2"/>
    <w:lvl w:ilvl="0" w:tplc="43662D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DAD45B1"/>
    <w:multiLevelType w:val="hybridMultilevel"/>
    <w:tmpl w:val="B4C0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63843"/>
    <w:multiLevelType w:val="hybridMultilevel"/>
    <w:tmpl w:val="F78A1DCA"/>
    <w:lvl w:ilvl="0" w:tplc="2D5EC5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B7"/>
    <w:rsid w:val="000A435C"/>
    <w:rsid w:val="000A5140"/>
    <w:rsid w:val="000F1995"/>
    <w:rsid w:val="0016271A"/>
    <w:rsid w:val="00165387"/>
    <w:rsid w:val="002869BB"/>
    <w:rsid w:val="0031507C"/>
    <w:rsid w:val="00456FF8"/>
    <w:rsid w:val="005C019B"/>
    <w:rsid w:val="00810D8F"/>
    <w:rsid w:val="008D4BDE"/>
    <w:rsid w:val="008E733B"/>
    <w:rsid w:val="009520E8"/>
    <w:rsid w:val="009E4DCF"/>
    <w:rsid w:val="00AE322F"/>
    <w:rsid w:val="00B71F8B"/>
    <w:rsid w:val="00C85969"/>
    <w:rsid w:val="00D40ADE"/>
    <w:rsid w:val="00E10BB7"/>
    <w:rsid w:val="00E54A24"/>
    <w:rsid w:val="00E5593A"/>
    <w:rsid w:val="00F079B7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A5140"/>
    <w:pPr>
      <w:ind w:left="720"/>
      <w:contextualSpacing/>
    </w:pPr>
    <w:rPr>
      <w:sz w:val="26"/>
      <w:szCs w:val="20"/>
    </w:rPr>
  </w:style>
  <w:style w:type="character" w:customStyle="1" w:styleId="ListParagraphChar">
    <w:name w:val="List Paragraph Char"/>
    <w:link w:val="1"/>
    <w:locked/>
    <w:rsid w:val="000A51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A5140"/>
    <w:pPr>
      <w:ind w:left="720"/>
      <w:contextualSpacing/>
    </w:pPr>
    <w:rPr>
      <w:sz w:val="26"/>
      <w:szCs w:val="20"/>
    </w:rPr>
  </w:style>
  <w:style w:type="character" w:customStyle="1" w:styleId="ListParagraphChar">
    <w:name w:val="List Paragraph Char"/>
    <w:link w:val="1"/>
    <w:locked/>
    <w:rsid w:val="000A51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sn.vasiliev</dc:creator>
  <cp:lastModifiedBy>Василевская Анна Владиславовна</cp:lastModifiedBy>
  <cp:revision>16</cp:revision>
  <dcterms:created xsi:type="dcterms:W3CDTF">2019-08-08T07:06:00Z</dcterms:created>
  <dcterms:modified xsi:type="dcterms:W3CDTF">2019-08-30T06:49:00Z</dcterms:modified>
</cp:coreProperties>
</file>