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0F3DC" w14:textId="5F6B5786" w:rsidR="007F7B77" w:rsidRPr="006E0AEF" w:rsidRDefault="00BB033D" w:rsidP="007F7B77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i/>
        </w:rPr>
        <w:t>\</w:t>
      </w:r>
      <w:r w:rsidR="00B221FD" w:rsidRPr="00D3541C">
        <w:rPr>
          <w:i/>
        </w:rPr>
        <w:t>Раздел</w:t>
      </w:r>
      <w:r w:rsidR="00B221FD">
        <w:rPr>
          <w:i/>
        </w:rPr>
        <w:t xml:space="preserve"> 7</w:t>
      </w:r>
      <w:r w:rsidR="00B221FD" w:rsidRPr="00D3541C">
        <w:rPr>
          <w:i/>
        </w:rPr>
        <w:t xml:space="preserve"> «</w:t>
      </w:r>
      <w:r w:rsidR="00B221FD">
        <w:rPr>
          <w:i/>
        </w:rPr>
        <w:t>Проект договора</w:t>
      </w:r>
      <w:r w:rsidR="00B221FD" w:rsidRPr="00D3541C">
        <w:rPr>
          <w:i/>
        </w:rPr>
        <w:t>»</w:t>
      </w:r>
    </w:p>
    <w:p w14:paraId="5CF709B6" w14:textId="77777777" w:rsidR="00B7679E" w:rsidRDefault="00B7679E" w:rsidP="007F7B77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54682FD7" w14:textId="730DDEE1" w:rsidR="004B1B82" w:rsidRPr="006E0AEF" w:rsidRDefault="004B1B82" w:rsidP="007F7B77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Договор № </w:t>
      </w:r>
    </w:p>
    <w:p w14:paraId="3C001AC1" w14:textId="413B8E72" w:rsidR="00A14A26" w:rsidRPr="006E0AEF" w:rsidRDefault="006B6251" w:rsidP="007F7B77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на поставку</w:t>
      </w:r>
      <w:r w:rsidR="00D1073E" w:rsidRPr="006E0AE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, монтаж, </w:t>
      </w:r>
      <w:r w:rsidR="00DA2292" w:rsidRPr="006E0AE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настройку, пуско-наладку</w:t>
      </w:r>
      <w:r w:rsidR="00D1073E" w:rsidRPr="006E0AE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6E0AE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оборудования системы </w:t>
      </w:r>
      <w:r w:rsidR="00D544D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обработки данных клиентов (</w:t>
      </w:r>
      <w:r w:rsidRPr="006E0AE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управления электронной очередью</w:t>
      </w:r>
      <w:r w:rsidR="00D544D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)</w:t>
      </w:r>
      <w:r w:rsidR="000C18C8" w:rsidRPr="00EE6D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, оказанию услуг по технической поддержке</w:t>
      </w:r>
      <w:r w:rsidRPr="00EE6D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и переда</w:t>
      </w:r>
      <w:bookmarkStart w:id="0" w:name="_GoBack"/>
      <w:bookmarkEnd w:id="0"/>
      <w:r w:rsidRPr="00EE6DD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чу</w:t>
      </w:r>
      <w:r w:rsidRPr="006E0AE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неисключительных прав на использование </w:t>
      </w:r>
      <w:proofErr w:type="gramStart"/>
      <w:r w:rsidRPr="006E0AE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</w:t>
      </w:r>
      <w:proofErr w:type="gramEnd"/>
    </w:p>
    <w:p w14:paraId="6B0F3B2C" w14:textId="77777777" w:rsidR="004B1B82" w:rsidRPr="006E0AEF" w:rsidRDefault="004B1B82" w:rsidP="007F7B77">
      <w:pPr>
        <w:tabs>
          <w:tab w:val="left" w:pos="-1985"/>
          <w:tab w:val="left" w:pos="284"/>
          <w:tab w:val="left" w:pos="540"/>
          <w:tab w:val="left" w:pos="2835"/>
          <w:tab w:val="lef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098" w:type="dxa"/>
        <w:tblInd w:w="108" w:type="dxa"/>
        <w:tblLayout w:type="fixed"/>
        <w:tblCellMar>
          <w:right w:w="0" w:type="dxa"/>
        </w:tblCellMar>
        <w:tblLook w:val="0000" w:firstRow="0" w:lastRow="0" w:firstColumn="0" w:lastColumn="0" w:noHBand="0" w:noVBand="0"/>
      </w:tblPr>
      <w:tblGrid>
        <w:gridCol w:w="4764"/>
        <w:gridCol w:w="5334"/>
      </w:tblGrid>
      <w:tr w:rsidR="004B1B82" w:rsidRPr="006E0AEF" w14:paraId="6D204BF4" w14:textId="77777777" w:rsidTr="00065F8F">
        <w:tc>
          <w:tcPr>
            <w:tcW w:w="4764" w:type="dxa"/>
          </w:tcPr>
          <w:p w14:paraId="425DF7C0" w14:textId="7E4560A6" w:rsidR="004B1B82" w:rsidRPr="006E0AEF" w:rsidRDefault="004B1B82" w:rsidP="00B65A78">
            <w:pPr>
              <w:tabs>
                <w:tab w:val="left" w:pos="-1843"/>
                <w:tab w:val="left" w:pos="284"/>
                <w:tab w:val="left" w:pos="540"/>
                <w:tab w:val="left" w:pos="9355"/>
                <w:tab w:val="righ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0A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</w:t>
            </w:r>
            <w:r w:rsidR="00B65A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Псков</w:t>
            </w:r>
          </w:p>
        </w:tc>
        <w:tc>
          <w:tcPr>
            <w:tcW w:w="5334" w:type="dxa"/>
          </w:tcPr>
          <w:p w14:paraId="29F668D4" w14:textId="115FEFBD" w:rsidR="004B1B82" w:rsidRPr="006E0AEF" w:rsidRDefault="004B1B82" w:rsidP="007F7B77">
            <w:pPr>
              <w:tabs>
                <w:tab w:val="left" w:pos="-1843"/>
                <w:tab w:val="left" w:pos="284"/>
                <w:tab w:val="left" w:pos="540"/>
                <w:tab w:val="left" w:pos="9355"/>
                <w:tab w:val="righ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0A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</w:t>
            </w:r>
            <w:r w:rsidR="00A14A26" w:rsidRPr="006E0A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</w:t>
            </w:r>
            <w:r w:rsidR="00065F8F" w:rsidRPr="006E0A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  <w:r w:rsidRPr="006E0A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«____» ________ 2019</w:t>
            </w:r>
            <w:r w:rsidR="00B221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6E0A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</w:t>
            </w:r>
          </w:p>
        </w:tc>
      </w:tr>
      <w:tr w:rsidR="004B1B82" w:rsidRPr="006E0AEF" w14:paraId="32A9BCF5" w14:textId="77777777" w:rsidTr="00065F8F">
        <w:tc>
          <w:tcPr>
            <w:tcW w:w="4764" w:type="dxa"/>
          </w:tcPr>
          <w:p w14:paraId="0B0EBFA9" w14:textId="77777777" w:rsidR="004B1B82" w:rsidRPr="006E0AEF" w:rsidRDefault="004B1B82" w:rsidP="007F7B77">
            <w:pPr>
              <w:tabs>
                <w:tab w:val="left" w:pos="-1843"/>
                <w:tab w:val="left" w:pos="284"/>
                <w:tab w:val="left" w:pos="540"/>
                <w:tab w:val="left" w:pos="9355"/>
                <w:tab w:val="righ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334" w:type="dxa"/>
          </w:tcPr>
          <w:p w14:paraId="4FDB7F26" w14:textId="77777777" w:rsidR="004B1B82" w:rsidRPr="006E0AEF" w:rsidRDefault="004B1B82" w:rsidP="007F7B77">
            <w:pPr>
              <w:tabs>
                <w:tab w:val="left" w:pos="-1843"/>
                <w:tab w:val="left" w:pos="284"/>
                <w:tab w:val="left" w:pos="540"/>
                <w:tab w:val="left" w:pos="9355"/>
                <w:tab w:val="righ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34C2C8EA" w14:textId="64A11F35" w:rsidR="004B1B82" w:rsidRPr="006E0AEF" w:rsidRDefault="00D745D6" w:rsidP="007F7B77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кционерное общество «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Псковэнергосбыт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» (АО «</w:t>
      </w:r>
      <w:r w:rsidR="00544B08">
        <w:rPr>
          <w:rFonts w:ascii="Times New Roman" w:eastAsia="Times New Roman" w:hAnsi="Times New Roman" w:cs="Times New Roman"/>
          <w:sz w:val="23"/>
          <w:szCs w:val="23"/>
          <w:lang w:eastAsia="ru-RU"/>
        </w:rPr>
        <w:t>Псков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энергосбыт»), именуемое в дальнейшем «Заказчик», в лице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Генерального 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Смирновой Ольги Вениаминовны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Устава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и ________(_______), именуемый в дальнейшем «Исполнитель», в лице ________, действующего на основании _______, с другой стороны, при совместном упоминании именуемые в дальнейшем «Стороны», </w:t>
      </w:r>
      <w:r w:rsidR="004B1B82" w:rsidRPr="00491617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основании протокола заседания закупочной комиссии №________от_____ года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, заключили настоящий Договор (в дальнейшем – «Договор») о нижеследующем:</w:t>
      </w:r>
      <w:proofErr w:type="gramEnd"/>
    </w:p>
    <w:p w14:paraId="2FA27E8B" w14:textId="77777777" w:rsidR="00736700" w:rsidRPr="006E0AEF" w:rsidRDefault="00736700" w:rsidP="007F7B77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7DD638E" w14:textId="77777777" w:rsidR="004B1B82" w:rsidRPr="006E0AEF" w:rsidRDefault="004B1B82" w:rsidP="007F7B77">
      <w:pPr>
        <w:keepNext/>
        <w:numPr>
          <w:ilvl w:val="0"/>
          <w:numId w:val="1"/>
        </w:numPr>
        <w:shd w:val="clear" w:color="auto" w:fill="FFFFFF"/>
        <w:tabs>
          <w:tab w:val="num" w:pos="900"/>
          <w:tab w:val="left" w:pos="1080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ПРЕДМЕТ ДОГОВОРА</w:t>
      </w:r>
    </w:p>
    <w:p w14:paraId="5340F5E2" w14:textId="77777777" w:rsidR="004B1B82" w:rsidRPr="006E0AEF" w:rsidRDefault="004B1B82" w:rsidP="007F7B77">
      <w:pPr>
        <w:keepNext/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7E25BAE3" w14:textId="77777777" w:rsidR="00CA0C6D" w:rsidRPr="006E0AEF" w:rsidRDefault="00CA0C6D" w:rsidP="00AE3D03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рамках настоящего Договора 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Исполнитель обязуется</w:t>
      </w: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14:paraId="087F83DD" w14:textId="77777777" w:rsidR="00CA0C6D" w:rsidRPr="00320DF4" w:rsidRDefault="00A14A26" w:rsidP="00AE3D03">
      <w:pPr>
        <w:tabs>
          <w:tab w:val="left" w:pos="567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6D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EE6DDD">
        <w:rPr>
          <w:rFonts w:ascii="Times New Roman" w:hAnsi="Times New Roman" w:cs="Times New Roman"/>
          <w:sz w:val="23"/>
          <w:szCs w:val="23"/>
        </w:rPr>
        <w:t>з</w:t>
      </w:r>
      <w:r w:rsidR="00742A21" w:rsidRPr="00EE6DDD">
        <w:rPr>
          <w:rFonts w:ascii="Times New Roman" w:hAnsi="Times New Roman" w:cs="Times New Roman"/>
          <w:sz w:val="23"/>
          <w:szCs w:val="23"/>
        </w:rPr>
        <w:t>а вознаграждение</w:t>
      </w:r>
      <w:r w:rsidR="00F91D01" w:rsidRPr="00EE6DDD">
        <w:rPr>
          <w:rFonts w:ascii="Times New Roman" w:hAnsi="Times New Roman" w:cs="Times New Roman"/>
          <w:sz w:val="23"/>
          <w:szCs w:val="23"/>
        </w:rPr>
        <w:t xml:space="preserve"> передать</w:t>
      </w:r>
      <w:r w:rsidR="00DA2292" w:rsidRPr="00EE6DDD">
        <w:rPr>
          <w:rFonts w:ascii="Times New Roman" w:hAnsi="Times New Roman" w:cs="Times New Roman"/>
          <w:sz w:val="23"/>
          <w:szCs w:val="23"/>
        </w:rPr>
        <w:t xml:space="preserve"> Заказчику Лицензии для О</w:t>
      </w:r>
      <w:r w:rsidR="00CA0C6D" w:rsidRPr="00EE6DDD">
        <w:rPr>
          <w:rFonts w:ascii="Times New Roman" w:hAnsi="Times New Roman" w:cs="Times New Roman"/>
          <w:sz w:val="23"/>
          <w:szCs w:val="23"/>
        </w:rPr>
        <w:t xml:space="preserve">борудования </w:t>
      </w:r>
      <w:r w:rsidR="00D1073E" w:rsidRPr="00EE6DDD">
        <w:rPr>
          <w:rFonts w:ascii="Times New Roman" w:hAnsi="Times New Roman" w:cs="Times New Roman"/>
          <w:sz w:val="23"/>
          <w:szCs w:val="23"/>
        </w:rPr>
        <w:t>СУО</w:t>
      </w:r>
      <w:r w:rsidR="00CA0C6D" w:rsidRPr="00EE6DDD">
        <w:rPr>
          <w:rFonts w:ascii="Times New Roman" w:hAnsi="Times New Roman" w:cs="Times New Roman"/>
          <w:sz w:val="23"/>
          <w:szCs w:val="23"/>
        </w:rPr>
        <w:t xml:space="preserve"> (далее по тексту – </w:t>
      </w:r>
      <w:r w:rsidRPr="00320DF4">
        <w:rPr>
          <w:rFonts w:ascii="Times New Roman" w:hAnsi="Times New Roman" w:cs="Times New Roman"/>
          <w:sz w:val="23"/>
          <w:szCs w:val="23"/>
        </w:rPr>
        <w:t xml:space="preserve">Лицензия, либо </w:t>
      </w:r>
      <w:proofErr w:type="gramStart"/>
      <w:r w:rsidR="00CA0C6D" w:rsidRPr="00320DF4">
        <w:rPr>
          <w:rFonts w:ascii="Times New Roman" w:hAnsi="Times New Roman" w:cs="Times New Roman"/>
          <w:sz w:val="23"/>
          <w:szCs w:val="23"/>
        </w:rPr>
        <w:t>ПО</w:t>
      </w:r>
      <w:proofErr w:type="gramEnd"/>
      <w:r w:rsidR="00CA0C6D" w:rsidRPr="00320DF4">
        <w:rPr>
          <w:rFonts w:ascii="Times New Roman" w:hAnsi="Times New Roman" w:cs="Times New Roman"/>
          <w:sz w:val="23"/>
          <w:szCs w:val="23"/>
        </w:rPr>
        <w:t>)</w:t>
      </w:r>
      <w:r w:rsidR="00BE47D0" w:rsidRPr="00320DF4">
        <w:rPr>
          <w:rFonts w:ascii="Times New Roman" w:hAnsi="Times New Roman" w:cs="Times New Roman"/>
          <w:sz w:val="23"/>
          <w:szCs w:val="23"/>
        </w:rPr>
        <w:t xml:space="preserve">. Лицензии, указанные в Спецификации № 1 (Приложение № </w:t>
      </w:r>
      <w:r w:rsidR="00065F8F" w:rsidRPr="00320DF4">
        <w:rPr>
          <w:rFonts w:ascii="Times New Roman" w:hAnsi="Times New Roman" w:cs="Times New Roman"/>
          <w:sz w:val="23"/>
          <w:szCs w:val="23"/>
        </w:rPr>
        <w:t>2</w:t>
      </w:r>
      <w:r w:rsidR="00F91D01" w:rsidRPr="00320DF4">
        <w:rPr>
          <w:rFonts w:ascii="Times New Roman" w:hAnsi="Times New Roman" w:cs="Times New Roman"/>
          <w:sz w:val="23"/>
          <w:szCs w:val="23"/>
        </w:rPr>
        <w:t xml:space="preserve"> к настоящему Договору) действую</w:t>
      </w:r>
      <w:r w:rsidR="00BE47D0" w:rsidRPr="00320DF4">
        <w:rPr>
          <w:rFonts w:ascii="Times New Roman" w:hAnsi="Times New Roman" w:cs="Times New Roman"/>
          <w:sz w:val="23"/>
          <w:szCs w:val="23"/>
        </w:rPr>
        <w:t xml:space="preserve">т в течение срока </w:t>
      </w:r>
      <w:r w:rsidR="00CA0C6D" w:rsidRPr="00320DF4">
        <w:rPr>
          <w:rFonts w:ascii="Times New Roman" w:hAnsi="Times New Roman" w:cs="Times New Roman"/>
          <w:sz w:val="23"/>
          <w:szCs w:val="23"/>
        </w:rPr>
        <w:t xml:space="preserve">исключительного права </w:t>
      </w:r>
      <w:proofErr w:type="gramStart"/>
      <w:r w:rsidR="00CA0C6D" w:rsidRPr="00320DF4">
        <w:rPr>
          <w:rFonts w:ascii="Times New Roman" w:hAnsi="Times New Roman" w:cs="Times New Roman"/>
          <w:sz w:val="23"/>
          <w:szCs w:val="23"/>
        </w:rPr>
        <w:t>на</w:t>
      </w:r>
      <w:proofErr w:type="gramEnd"/>
      <w:r w:rsidR="00CA0C6D" w:rsidRPr="00320DF4">
        <w:rPr>
          <w:rFonts w:ascii="Times New Roman" w:hAnsi="Times New Roman" w:cs="Times New Roman"/>
          <w:sz w:val="23"/>
          <w:szCs w:val="23"/>
        </w:rPr>
        <w:t xml:space="preserve"> ПО. </w:t>
      </w:r>
      <w:proofErr w:type="gramStart"/>
      <w:r w:rsidR="00CA0C6D" w:rsidRPr="00320DF4">
        <w:rPr>
          <w:rFonts w:ascii="Times New Roman" w:hAnsi="Times New Roman" w:cs="Times New Roman"/>
          <w:sz w:val="23"/>
          <w:szCs w:val="23"/>
        </w:rPr>
        <w:t>Количество и наименование Лицензий на ПО указано в Спецификации №</w:t>
      </w:r>
      <w:r w:rsidRPr="00320DF4">
        <w:rPr>
          <w:rFonts w:ascii="Times New Roman" w:hAnsi="Times New Roman" w:cs="Times New Roman"/>
          <w:sz w:val="23"/>
          <w:szCs w:val="23"/>
        </w:rPr>
        <w:t xml:space="preserve"> 1 (Приложение № </w:t>
      </w:r>
      <w:r w:rsidR="00065F8F" w:rsidRPr="00320DF4">
        <w:rPr>
          <w:rFonts w:ascii="Times New Roman" w:hAnsi="Times New Roman" w:cs="Times New Roman"/>
          <w:sz w:val="23"/>
          <w:szCs w:val="23"/>
        </w:rPr>
        <w:t>2</w:t>
      </w:r>
      <w:r w:rsidR="00CA0C6D" w:rsidRPr="00320DF4">
        <w:rPr>
          <w:rFonts w:ascii="Times New Roman" w:hAnsi="Times New Roman" w:cs="Times New Roman"/>
          <w:sz w:val="23"/>
          <w:szCs w:val="23"/>
        </w:rPr>
        <w:t xml:space="preserve"> к настоящему Договору)</w:t>
      </w:r>
      <w:r w:rsidR="00BE47D0" w:rsidRPr="00320DF4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="00BE47D0" w:rsidRPr="00320DF4">
        <w:rPr>
          <w:rFonts w:ascii="Times New Roman" w:hAnsi="Times New Roman" w:cs="Times New Roman"/>
          <w:sz w:val="23"/>
          <w:szCs w:val="23"/>
        </w:rPr>
        <w:t xml:space="preserve"> Территория действия Лицензий, указанных в Спецификации № 1 (Приложение №</w:t>
      </w:r>
      <w:r w:rsidR="00065F8F" w:rsidRPr="00320DF4">
        <w:rPr>
          <w:rFonts w:ascii="Times New Roman" w:hAnsi="Times New Roman" w:cs="Times New Roman"/>
          <w:sz w:val="23"/>
          <w:szCs w:val="23"/>
        </w:rPr>
        <w:t xml:space="preserve"> 2</w:t>
      </w:r>
      <w:r w:rsidR="00BE47D0" w:rsidRPr="00320DF4">
        <w:rPr>
          <w:rFonts w:ascii="Times New Roman" w:hAnsi="Times New Roman" w:cs="Times New Roman"/>
          <w:sz w:val="23"/>
          <w:szCs w:val="23"/>
        </w:rPr>
        <w:t xml:space="preserve"> к настоящему Договору) – Российская Федерация</w:t>
      </w:r>
      <w:r w:rsidR="00CA0C6D" w:rsidRPr="00320DF4">
        <w:rPr>
          <w:rFonts w:ascii="Times New Roman" w:hAnsi="Times New Roman" w:cs="Times New Roman"/>
          <w:sz w:val="23"/>
          <w:szCs w:val="23"/>
        </w:rPr>
        <w:t>;</w:t>
      </w:r>
    </w:p>
    <w:p w14:paraId="1EF27042" w14:textId="3631FDCF" w:rsidR="00D1073E" w:rsidRPr="006E0AEF" w:rsidRDefault="00A14A26" w:rsidP="00AE3D03">
      <w:pPr>
        <w:tabs>
          <w:tab w:val="left" w:pos="567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20DF4">
        <w:rPr>
          <w:rFonts w:ascii="Times New Roman" w:hAnsi="Times New Roman" w:cs="Times New Roman"/>
          <w:sz w:val="23"/>
          <w:szCs w:val="23"/>
        </w:rPr>
        <w:t>- п</w:t>
      </w:r>
      <w:r w:rsidR="00CA0C6D" w:rsidRPr="00320DF4">
        <w:rPr>
          <w:rFonts w:ascii="Times New Roman" w:hAnsi="Times New Roman" w:cs="Times New Roman"/>
          <w:sz w:val="23"/>
          <w:szCs w:val="23"/>
        </w:rPr>
        <w:t>оставить</w:t>
      </w:r>
      <w:r w:rsidRPr="00320DF4">
        <w:rPr>
          <w:rFonts w:ascii="Times New Roman" w:hAnsi="Times New Roman" w:cs="Times New Roman"/>
          <w:sz w:val="23"/>
          <w:szCs w:val="23"/>
        </w:rPr>
        <w:t xml:space="preserve"> Заказчику </w:t>
      </w:r>
      <w:r w:rsidR="00D1073E" w:rsidRPr="00320DF4">
        <w:rPr>
          <w:rFonts w:ascii="Times New Roman" w:hAnsi="Times New Roman" w:cs="Times New Roman"/>
          <w:sz w:val="23"/>
          <w:szCs w:val="23"/>
        </w:rPr>
        <w:t xml:space="preserve">оборудование системы </w:t>
      </w:r>
      <w:r w:rsidR="00D544D6" w:rsidRPr="00320DF4">
        <w:rPr>
          <w:rFonts w:ascii="Times New Roman" w:hAnsi="Times New Roman" w:cs="Times New Roman"/>
          <w:sz w:val="23"/>
          <w:szCs w:val="23"/>
        </w:rPr>
        <w:t>обработки данных клиентов (</w:t>
      </w:r>
      <w:r w:rsidR="00D1073E" w:rsidRPr="00320DF4">
        <w:rPr>
          <w:rFonts w:ascii="Times New Roman" w:hAnsi="Times New Roman" w:cs="Times New Roman"/>
          <w:sz w:val="23"/>
          <w:szCs w:val="23"/>
        </w:rPr>
        <w:t>управления электронной очередью</w:t>
      </w:r>
      <w:r w:rsidR="00D544D6" w:rsidRPr="00320DF4">
        <w:rPr>
          <w:rFonts w:ascii="Times New Roman" w:hAnsi="Times New Roman" w:cs="Times New Roman"/>
          <w:sz w:val="23"/>
          <w:szCs w:val="23"/>
        </w:rPr>
        <w:t>)</w:t>
      </w:r>
      <w:r w:rsidRPr="00320DF4">
        <w:rPr>
          <w:rFonts w:ascii="Times New Roman" w:hAnsi="Times New Roman" w:cs="Times New Roman"/>
          <w:sz w:val="23"/>
          <w:szCs w:val="23"/>
        </w:rPr>
        <w:t xml:space="preserve"> (далее – </w:t>
      </w:r>
      <w:r w:rsidR="00D1073E" w:rsidRPr="00320DF4">
        <w:rPr>
          <w:rFonts w:ascii="Times New Roman" w:hAnsi="Times New Roman" w:cs="Times New Roman"/>
          <w:sz w:val="23"/>
          <w:szCs w:val="23"/>
        </w:rPr>
        <w:t xml:space="preserve">Оборудование СУО, </w:t>
      </w:r>
      <w:r w:rsidRPr="00320DF4">
        <w:rPr>
          <w:rFonts w:ascii="Times New Roman" w:hAnsi="Times New Roman" w:cs="Times New Roman"/>
          <w:sz w:val="23"/>
          <w:szCs w:val="23"/>
        </w:rPr>
        <w:t>Товар) в соответ</w:t>
      </w:r>
      <w:r w:rsidR="00D544D6" w:rsidRPr="00320DF4">
        <w:rPr>
          <w:rFonts w:ascii="Times New Roman" w:hAnsi="Times New Roman" w:cs="Times New Roman"/>
          <w:sz w:val="23"/>
          <w:szCs w:val="23"/>
        </w:rPr>
        <w:t>ствии со Спецификацией № 2 (При</w:t>
      </w:r>
      <w:r w:rsidRPr="00320DF4">
        <w:rPr>
          <w:rFonts w:ascii="Times New Roman" w:hAnsi="Times New Roman" w:cs="Times New Roman"/>
          <w:sz w:val="23"/>
          <w:szCs w:val="23"/>
        </w:rPr>
        <w:t xml:space="preserve">ложение № </w:t>
      </w:r>
      <w:r w:rsidR="00065F8F" w:rsidRPr="00320DF4">
        <w:rPr>
          <w:rFonts w:ascii="Times New Roman" w:hAnsi="Times New Roman" w:cs="Times New Roman"/>
          <w:sz w:val="23"/>
          <w:szCs w:val="23"/>
        </w:rPr>
        <w:t>3</w:t>
      </w:r>
      <w:r w:rsidRPr="00320DF4">
        <w:rPr>
          <w:rFonts w:ascii="Times New Roman" w:hAnsi="Times New Roman" w:cs="Times New Roman"/>
          <w:sz w:val="23"/>
          <w:szCs w:val="23"/>
        </w:rPr>
        <w:t xml:space="preserve"> к настоящему Договору)</w:t>
      </w:r>
      <w:r w:rsidR="00065F8F" w:rsidRPr="00320DF4">
        <w:rPr>
          <w:rFonts w:ascii="Times New Roman" w:hAnsi="Times New Roman" w:cs="Times New Roman"/>
          <w:sz w:val="23"/>
          <w:szCs w:val="23"/>
        </w:rPr>
        <w:t xml:space="preserve"> и Техническим заданием (Приложение № 1 к настоящем</w:t>
      </w:r>
      <w:r w:rsidR="00504B78" w:rsidRPr="00320DF4">
        <w:rPr>
          <w:rFonts w:ascii="Times New Roman" w:hAnsi="Times New Roman" w:cs="Times New Roman"/>
          <w:sz w:val="23"/>
          <w:szCs w:val="23"/>
        </w:rPr>
        <w:t>у Договору);</w:t>
      </w:r>
    </w:p>
    <w:p w14:paraId="55C94594" w14:textId="77777777" w:rsidR="00504B78" w:rsidRPr="00EE6DDD" w:rsidRDefault="00D1073E" w:rsidP="00AE3D03">
      <w:pPr>
        <w:tabs>
          <w:tab w:val="left" w:pos="567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0AEF">
        <w:rPr>
          <w:rFonts w:ascii="Times New Roman" w:hAnsi="Times New Roman" w:cs="Times New Roman"/>
          <w:sz w:val="23"/>
          <w:szCs w:val="23"/>
        </w:rPr>
        <w:t xml:space="preserve">- </w:t>
      </w:r>
      <w:r w:rsidR="00DA2292" w:rsidRPr="006E0AEF">
        <w:rPr>
          <w:rFonts w:ascii="Times New Roman" w:hAnsi="Times New Roman" w:cs="Times New Roman"/>
          <w:sz w:val="23"/>
          <w:szCs w:val="23"/>
        </w:rPr>
        <w:t>выполнить работы по монтажу, настройке</w:t>
      </w:r>
      <w:r w:rsidR="00CB5616" w:rsidRPr="006E0AEF">
        <w:rPr>
          <w:rFonts w:ascii="Times New Roman" w:hAnsi="Times New Roman" w:cs="Times New Roman"/>
          <w:sz w:val="23"/>
          <w:szCs w:val="23"/>
        </w:rPr>
        <w:t>,</w:t>
      </w:r>
      <w:r w:rsidR="00DA2292" w:rsidRPr="006E0AEF">
        <w:rPr>
          <w:rFonts w:ascii="Times New Roman" w:hAnsi="Times New Roman" w:cs="Times New Roman"/>
          <w:sz w:val="23"/>
          <w:szCs w:val="23"/>
        </w:rPr>
        <w:t xml:space="preserve"> пуско-наладке</w:t>
      </w:r>
      <w:r w:rsidR="00CB5616" w:rsidRPr="006E0AEF">
        <w:rPr>
          <w:rFonts w:ascii="Times New Roman" w:hAnsi="Times New Roman" w:cs="Times New Roman"/>
          <w:sz w:val="23"/>
          <w:szCs w:val="23"/>
        </w:rPr>
        <w:t xml:space="preserve"> </w:t>
      </w:r>
      <w:r w:rsidR="00DA2292" w:rsidRPr="006E0AEF">
        <w:rPr>
          <w:rFonts w:ascii="Times New Roman" w:hAnsi="Times New Roman" w:cs="Times New Roman"/>
          <w:sz w:val="23"/>
          <w:szCs w:val="23"/>
        </w:rPr>
        <w:t>Оборудования СУО</w:t>
      </w:r>
      <w:r w:rsidR="003011A8" w:rsidRPr="006E0AEF">
        <w:rPr>
          <w:rFonts w:ascii="Times New Roman" w:hAnsi="Times New Roman" w:cs="Times New Roman"/>
          <w:sz w:val="23"/>
          <w:szCs w:val="23"/>
        </w:rPr>
        <w:t xml:space="preserve"> и </w:t>
      </w:r>
      <w:proofErr w:type="gramStart"/>
      <w:r w:rsidR="003011A8" w:rsidRPr="006E0AEF">
        <w:rPr>
          <w:rFonts w:ascii="Times New Roman" w:hAnsi="Times New Roman" w:cs="Times New Roman"/>
          <w:sz w:val="23"/>
          <w:szCs w:val="23"/>
        </w:rPr>
        <w:t>ПО</w:t>
      </w:r>
      <w:proofErr w:type="gramEnd"/>
      <w:r w:rsidR="00E07F5B">
        <w:rPr>
          <w:rFonts w:ascii="Times New Roman" w:hAnsi="Times New Roman" w:cs="Times New Roman"/>
          <w:sz w:val="23"/>
          <w:szCs w:val="23"/>
        </w:rPr>
        <w:t xml:space="preserve"> (далее </w:t>
      </w:r>
      <w:proofErr w:type="gramStart"/>
      <w:r w:rsidR="00E07F5B">
        <w:rPr>
          <w:rFonts w:ascii="Times New Roman" w:hAnsi="Times New Roman" w:cs="Times New Roman"/>
          <w:sz w:val="23"/>
          <w:szCs w:val="23"/>
        </w:rPr>
        <w:t>по</w:t>
      </w:r>
      <w:proofErr w:type="gramEnd"/>
      <w:r w:rsidR="00E07F5B">
        <w:rPr>
          <w:rFonts w:ascii="Times New Roman" w:hAnsi="Times New Roman" w:cs="Times New Roman"/>
          <w:sz w:val="23"/>
          <w:szCs w:val="23"/>
        </w:rPr>
        <w:t xml:space="preserve"> тексту – система)</w:t>
      </w:r>
      <w:r w:rsidR="00CB5616" w:rsidRPr="006E0AEF">
        <w:rPr>
          <w:rFonts w:ascii="Times New Roman" w:hAnsi="Times New Roman" w:cs="Times New Roman"/>
          <w:sz w:val="23"/>
          <w:szCs w:val="23"/>
        </w:rPr>
        <w:t>,</w:t>
      </w:r>
      <w:r w:rsidR="003011A8" w:rsidRPr="006E0AEF">
        <w:rPr>
          <w:rFonts w:ascii="Times New Roman" w:hAnsi="Times New Roman" w:cs="Times New Roman"/>
          <w:sz w:val="23"/>
          <w:szCs w:val="23"/>
        </w:rPr>
        <w:t xml:space="preserve"> </w:t>
      </w:r>
      <w:r w:rsidR="00B81132" w:rsidRPr="006E0AEF">
        <w:rPr>
          <w:rFonts w:ascii="Times New Roman" w:hAnsi="Times New Roman" w:cs="Times New Roman"/>
          <w:sz w:val="23"/>
          <w:szCs w:val="23"/>
        </w:rPr>
        <w:t>подготовка и обучение (инструктаж) персонала Заказчика (администраторы и пользователи) к работе в условиях применения системы</w:t>
      </w:r>
      <w:r w:rsidR="008F710F" w:rsidRPr="006E0AEF">
        <w:rPr>
          <w:rFonts w:ascii="Times New Roman" w:hAnsi="Times New Roman" w:cs="Times New Roman"/>
          <w:sz w:val="23"/>
          <w:szCs w:val="23"/>
        </w:rPr>
        <w:t xml:space="preserve"> </w:t>
      </w:r>
      <w:r w:rsidR="00892F9A" w:rsidRPr="006E0AEF">
        <w:rPr>
          <w:rFonts w:ascii="Times New Roman" w:hAnsi="Times New Roman" w:cs="Times New Roman"/>
          <w:sz w:val="23"/>
          <w:szCs w:val="23"/>
        </w:rPr>
        <w:t>(далее – работы)</w:t>
      </w:r>
      <w:r w:rsidR="003011A8" w:rsidRPr="006E0AEF">
        <w:rPr>
          <w:rFonts w:ascii="Times New Roman" w:hAnsi="Times New Roman" w:cs="Times New Roman"/>
          <w:sz w:val="23"/>
          <w:szCs w:val="23"/>
        </w:rPr>
        <w:t xml:space="preserve"> в соответствии с требован</w:t>
      </w:r>
      <w:r w:rsidR="003011A8" w:rsidRPr="00EE6DDD">
        <w:rPr>
          <w:rFonts w:ascii="Times New Roman" w:hAnsi="Times New Roman" w:cs="Times New Roman"/>
          <w:sz w:val="23"/>
          <w:szCs w:val="23"/>
        </w:rPr>
        <w:t>иями Технического задания (Приложение № 1 к настоящему Договору)</w:t>
      </w:r>
      <w:r w:rsidR="00504B78" w:rsidRPr="00EE6DDD">
        <w:rPr>
          <w:rFonts w:ascii="Times New Roman" w:hAnsi="Times New Roman" w:cs="Times New Roman"/>
          <w:sz w:val="23"/>
          <w:szCs w:val="23"/>
        </w:rPr>
        <w:t>;</w:t>
      </w:r>
    </w:p>
    <w:p w14:paraId="257F220C" w14:textId="156EC5AE" w:rsidR="00A14A26" w:rsidRPr="006E0AEF" w:rsidRDefault="00504B78" w:rsidP="00AE3D03">
      <w:pPr>
        <w:tabs>
          <w:tab w:val="left" w:pos="567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E133E">
        <w:rPr>
          <w:rFonts w:ascii="Times New Roman" w:hAnsi="Times New Roman" w:cs="Times New Roman"/>
          <w:sz w:val="23"/>
          <w:szCs w:val="23"/>
        </w:rPr>
        <w:t xml:space="preserve">- </w:t>
      </w:r>
      <w:r w:rsidR="001710C3" w:rsidRPr="00FE133E">
        <w:rPr>
          <w:rFonts w:ascii="Times New Roman" w:hAnsi="Times New Roman" w:cs="Times New Roman"/>
          <w:sz w:val="23"/>
          <w:szCs w:val="23"/>
        </w:rPr>
        <w:t xml:space="preserve">оказать услуги по </w:t>
      </w:r>
      <w:r w:rsidR="00FE133E" w:rsidRPr="00FE133E">
        <w:rPr>
          <w:rFonts w:ascii="Times New Roman" w:hAnsi="Times New Roman" w:cs="Times New Roman"/>
          <w:sz w:val="23"/>
          <w:szCs w:val="23"/>
        </w:rPr>
        <w:t>сопровождению и гарантийной</w:t>
      </w:r>
      <w:r w:rsidR="001710C3" w:rsidRPr="00FE133E">
        <w:rPr>
          <w:rFonts w:ascii="Times New Roman" w:hAnsi="Times New Roman" w:cs="Times New Roman"/>
          <w:sz w:val="23"/>
          <w:szCs w:val="23"/>
        </w:rPr>
        <w:t xml:space="preserve"> поддержке ПО </w:t>
      </w:r>
      <w:r w:rsidR="000C18C8" w:rsidRPr="00FE133E">
        <w:rPr>
          <w:rFonts w:ascii="Times New Roman" w:hAnsi="Times New Roman" w:cs="Times New Roman"/>
          <w:sz w:val="23"/>
          <w:szCs w:val="23"/>
        </w:rPr>
        <w:t xml:space="preserve">и Оборудования СУО </w:t>
      </w:r>
      <w:r w:rsidR="001710C3" w:rsidRPr="00FE133E">
        <w:rPr>
          <w:rFonts w:ascii="Times New Roman" w:hAnsi="Times New Roman" w:cs="Times New Roman"/>
          <w:sz w:val="23"/>
          <w:szCs w:val="23"/>
        </w:rPr>
        <w:t>в соответствии с Техническим заданием (Приложение № 1 к настоящему Договору) и условиями</w:t>
      </w:r>
      <w:r w:rsidR="001710C3" w:rsidRPr="006E0AEF">
        <w:rPr>
          <w:rFonts w:ascii="Times New Roman" w:hAnsi="Times New Roman" w:cs="Times New Roman"/>
          <w:sz w:val="23"/>
          <w:szCs w:val="23"/>
        </w:rPr>
        <w:t xml:space="preserve"> настоящего Договора, а</w:t>
      </w:r>
      <w:r w:rsidR="00A14A26" w:rsidRPr="006E0AEF">
        <w:rPr>
          <w:rFonts w:ascii="Times New Roman" w:hAnsi="Times New Roman" w:cs="Times New Roman"/>
          <w:sz w:val="23"/>
          <w:szCs w:val="23"/>
        </w:rPr>
        <w:t xml:space="preserve"> Заказчик обязуется 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принять </w:t>
      </w:r>
      <w:r w:rsidR="00A14A26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и оплатить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14A26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поставленн</w:t>
      </w:r>
      <w:r w:rsidR="00DA229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ое Оборудование СУО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DA229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работы</w:t>
      </w:r>
      <w:r w:rsidR="006D414D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710C3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услуги по технической поддержке, 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также выплатить вознаграждение за </w:t>
      </w:r>
      <w:r w:rsidR="00A14A26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предоставление права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14A26" w:rsidRPr="006E0AEF">
        <w:rPr>
          <w:rFonts w:ascii="Times New Roman" w:hAnsi="Times New Roman" w:cs="Times New Roman"/>
          <w:sz w:val="23"/>
          <w:szCs w:val="23"/>
        </w:rPr>
        <w:t xml:space="preserve">использования программного обеспечения для </w:t>
      </w:r>
      <w:r w:rsidR="00DA2292" w:rsidRPr="006E0AEF">
        <w:rPr>
          <w:rFonts w:ascii="Times New Roman" w:hAnsi="Times New Roman" w:cs="Times New Roman"/>
          <w:sz w:val="23"/>
          <w:szCs w:val="23"/>
        </w:rPr>
        <w:t>О</w:t>
      </w:r>
      <w:r w:rsidR="00A14A26" w:rsidRPr="006E0AEF">
        <w:rPr>
          <w:rFonts w:ascii="Times New Roman" w:hAnsi="Times New Roman" w:cs="Times New Roman"/>
          <w:sz w:val="23"/>
          <w:szCs w:val="23"/>
        </w:rPr>
        <w:t xml:space="preserve">борудования </w:t>
      </w:r>
      <w:r w:rsidR="00DA2292" w:rsidRPr="006E0AEF">
        <w:rPr>
          <w:rFonts w:ascii="Times New Roman" w:hAnsi="Times New Roman" w:cs="Times New Roman"/>
          <w:sz w:val="23"/>
          <w:szCs w:val="23"/>
        </w:rPr>
        <w:t>СУО</w:t>
      </w:r>
      <w:r w:rsidR="00A14A26" w:rsidRPr="006E0AEF">
        <w:rPr>
          <w:rFonts w:ascii="Times New Roman" w:hAnsi="Times New Roman" w:cs="Times New Roman"/>
          <w:sz w:val="23"/>
          <w:szCs w:val="23"/>
        </w:rPr>
        <w:t>.</w:t>
      </w:r>
    </w:p>
    <w:p w14:paraId="1949F3B0" w14:textId="79AA5336" w:rsidR="00A14A26" w:rsidRDefault="00A14A26" w:rsidP="00AE3D03">
      <w:pPr>
        <w:tabs>
          <w:tab w:val="left" w:pos="567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0AEF">
        <w:rPr>
          <w:rFonts w:ascii="Times New Roman" w:hAnsi="Times New Roman" w:cs="Times New Roman"/>
          <w:sz w:val="23"/>
          <w:szCs w:val="23"/>
        </w:rPr>
        <w:t xml:space="preserve">1.2. Настоящим Исполнитель подтверждает, что он действует в пределах прав и полномочий (на основании _______________________________ № __________________ от _______________г.), предоставленных ему Правообладателем и Разработчиком программного обеспечения – компанией _____________________________________, созданной и действующей на территории </w:t>
      </w:r>
      <w:r w:rsidR="005C2130" w:rsidRPr="006E0AEF">
        <w:rPr>
          <w:rFonts w:ascii="Times New Roman" w:hAnsi="Times New Roman" w:cs="Times New Roman"/>
          <w:sz w:val="23"/>
          <w:szCs w:val="23"/>
        </w:rPr>
        <w:t>___________</w:t>
      </w:r>
      <w:r w:rsidRPr="006E0AEF">
        <w:rPr>
          <w:rFonts w:ascii="Times New Roman" w:hAnsi="Times New Roman" w:cs="Times New Roman"/>
          <w:sz w:val="23"/>
          <w:szCs w:val="23"/>
        </w:rPr>
        <w:t xml:space="preserve">______________, далее – «Правообладатель». Исполнитель также подтверждает, что на момент предоставления Заказчику </w:t>
      </w:r>
      <w:r w:rsidR="007B2747" w:rsidRPr="006E0AEF">
        <w:rPr>
          <w:rFonts w:ascii="Times New Roman" w:hAnsi="Times New Roman" w:cs="Times New Roman"/>
          <w:sz w:val="23"/>
          <w:szCs w:val="23"/>
        </w:rPr>
        <w:t>Лицензий</w:t>
      </w:r>
      <w:r w:rsidRPr="006E0AEF">
        <w:rPr>
          <w:rFonts w:ascii="Times New Roman" w:hAnsi="Times New Roman" w:cs="Times New Roman"/>
          <w:sz w:val="23"/>
          <w:szCs w:val="23"/>
        </w:rPr>
        <w:t xml:space="preserve"> для оборудования </w:t>
      </w:r>
      <w:r w:rsidR="00DA2292" w:rsidRPr="006E0AEF">
        <w:rPr>
          <w:rFonts w:ascii="Times New Roman" w:hAnsi="Times New Roman" w:cs="Times New Roman"/>
          <w:sz w:val="23"/>
          <w:szCs w:val="23"/>
        </w:rPr>
        <w:t>СУО</w:t>
      </w:r>
      <w:r w:rsidRPr="006E0AEF">
        <w:rPr>
          <w:rFonts w:ascii="Times New Roman" w:hAnsi="Times New Roman" w:cs="Times New Roman"/>
          <w:sz w:val="23"/>
          <w:szCs w:val="23"/>
        </w:rPr>
        <w:t xml:space="preserve"> он обладает </w:t>
      </w:r>
      <w:r w:rsidR="00FC283F" w:rsidRPr="006E0AEF">
        <w:rPr>
          <w:rFonts w:ascii="Times New Roman" w:hAnsi="Times New Roman" w:cs="Times New Roman"/>
          <w:sz w:val="23"/>
          <w:szCs w:val="23"/>
        </w:rPr>
        <w:t xml:space="preserve">правами </w:t>
      </w:r>
      <w:r w:rsidRPr="006E0AEF">
        <w:rPr>
          <w:rFonts w:ascii="Times New Roman" w:hAnsi="Times New Roman" w:cs="Times New Roman"/>
          <w:sz w:val="23"/>
          <w:szCs w:val="23"/>
        </w:rPr>
        <w:t>в необходимом объеме.</w:t>
      </w:r>
    </w:p>
    <w:p w14:paraId="45166BCC" w14:textId="77777777" w:rsidR="00E07F5B" w:rsidRPr="006E0AEF" w:rsidRDefault="00E07F5B" w:rsidP="00AE3D03">
      <w:pPr>
        <w:tabs>
          <w:tab w:val="left" w:pos="567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0832482E" w14:textId="77777777" w:rsidR="004B1B82" w:rsidRPr="006E0AEF" w:rsidRDefault="00E90847" w:rsidP="007F7B77">
      <w:pPr>
        <w:numPr>
          <w:ilvl w:val="0"/>
          <w:numId w:val="1"/>
        </w:numPr>
        <w:spacing w:after="0"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  <w:t>Лицензии (</w:t>
      </w:r>
      <w:proofErr w:type="gramStart"/>
      <w:r w:rsidRPr="006E0AEF"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  <w:t>ПО</w:t>
      </w:r>
      <w:proofErr w:type="gramEnd"/>
      <w:r w:rsidRPr="006E0AEF"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  <w:t>)</w:t>
      </w:r>
    </w:p>
    <w:p w14:paraId="0C07C2BD" w14:textId="77777777" w:rsidR="00B313C7" w:rsidRPr="006E0AEF" w:rsidRDefault="00B313C7" w:rsidP="00AE3D0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</w:pPr>
    </w:p>
    <w:p w14:paraId="20C67EB7" w14:textId="47471DA0" w:rsidR="007400E5" w:rsidRPr="006E0AEF" w:rsidRDefault="00742A21" w:rsidP="00AE3D03">
      <w:pPr>
        <w:numPr>
          <w:ilvl w:val="1"/>
          <w:numId w:val="1"/>
        </w:numPr>
        <w:shd w:val="clear" w:color="auto" w:fill="FFFFFF"/>
        <w:tabs>
          <w:tab w:val="left" w:pos="900"/>
          <w:tab w:val="left" w:pos="108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Передача 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Лицензий, указанных в </w:t>
      </w:r>
      <w:r w:rsidR="00A14A26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Спецификации № 1 (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Приложении № </w:t>
      </w:r>
      <w:r w:rsidR="00065F8F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настоящему Договору</w:t>
      </w:r>
      <w:r w:rsidR="00A14A26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осуществляется по электронным каналам связи (путем предоставления доступа к загрузке </w:t>
      </w:r>
      <w:proofErr w:type="gramStart"/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ПО</w:t>
      </w:r>
      <w:proofErr w:type="gramEnd"/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proofErr w:type="gramStart"/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по</w:t>
      </w:r>
      <w:proofErr w:type="spellEnd"/>
      <w:proofErr w:type="gramEnd"/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месту его размещения, путем направления дистрибутива ПО Заказчику по электронным каналам связи и т.д.). В случае если </w:t>
      </w:r>
      <w:proofErr w:type="gramStart"/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ПО</w:t>
      </w:r>
      <w:proofErr w:type="gramEnd"/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снабжено </w:t>
      </w:r>
      <w:proofErr w:type="gramStart"/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техническими</w:t>
      </w:r>
      <w:proofErr w:type="gramEnd"/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средствами защиты авторских прав, Исполнитель обязуется предоставить Заказчику ключи, коды и иные подобные сведения, необходимые для использования ПО в соответствии с условиями Договора</w:t>
      </w:r>
      <w:r w:rsidR="006E0AEF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Техническим заданием (Приложение № 1 к настоящему Договору)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7400E5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Место передачи Лицензий </w:t>
      </w:r>
      <w:r w:rsidR="007400E5" w:rsidRPr="004346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– г. </w:t>
      </w:r>
      <w:r w:rsidR="00D745D6" w:rsidRPr="00434640">
        <w:rPr>
          <w:rFonts w:ascii="Times New Roman" w:eastAsia="Times New Roman" w:hAnsi="Times New Roman" w:cs="Times New Roman"/>
          <w:sz w:val="23"/>
          <w:szCs w:val="23"/>
          <w:lang w:eastAsia="ru-RU"/>
        </w:rPr>
        <w:t>Псков</w:t>
      </w:r>
      <w:r w:rsidR="007400E5" w:rsidRPr="004346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ул. </w:t>
      </w:r>
      <w:r w:rsidR="00D745D6" w:rsidRPr="00434640">
        <w:rPr>
          <w:rFonts w:ascii="Times New Roman" w:eastAsia="Times New Roman" w:hAnsi="Times New Roman" w:cs="Times New Roman"/>
          <w:sz w:val="23"/>
          <w:szCs w:val="23"/>
          <w:lang w:eastAsia="ru-RU"/>
        </w:rPr>
        <w:t>Калинина</w:t>
      </w:r>
      <w:r w:rsidR="007400E5" w:rsidRPr="004346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D745D6" w:rsidRPr="00434640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7400E5" w:rsidRPr="00434640">
        <w:rPr>
          <w:rFonts w:ascii="Times New Roman" w:eastAsia="Times New Roman" w:hAnsi="Times New Roman" w:cs="Times New Roman"/>
          <w:sz w:val="23"/>
          <w:szCs w:val="23"/>
          <w:lang w:eastAsia="ru-RU"/>
        </w:rPr>
        <w:t>7.</w:t>
      </w:r>
    </w:p>
    <w:p w14:paraId="79F7F2D7" w14:textId="77777777" w:rsidR="004B1B82" w:rsidRPr="006E0AEF" w:rsidRDefault="004B1B82" w:rsidP="00AE3D03">
      <w:pPr>
        <w:numPr>
          <w:ilvl w:val="1"/>
          <w:numId w:val="1"/>
        </w:numPr>
        <w:shd w:val="clear" w:color="auto" w:fill="FFFFFF"/>
        <w:tabs>
          <w:tab w:val="left" w:pos="900"/>
          <w:tab w:val="left" w:pos="108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Права использования Лицензий (далее по тексту - </w:t>
      </w:r>
      <w:proofErr w:type="gramStart"/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ПО</w:t>
      </w:r>
      <w:proofErr w:type="gramEnd"/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по</w:t>
      </w:r>
      <w:proofErr w:type="gramEnd"/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настоящему Договору предоставляются Заказчику за вознаграждение, указанное в</w:t>
      </w:r>
      <w:r w:rsidR="008763FB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Спецификации </w:t>
      </w:r>
      <w:r w:rsidR="00065F8F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№1 </w:t>
      </w:r>
      <w:r w:rsidR="008763FB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Приложении № </w:t>
      </w:r>
      <w:r w:rsidR="00065F8F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настоящему Договору</w:t>
      </w:r>
      <w:r w:rsidR="008763FB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. При этом Исполнитель гарантирует, что Заказчик больше не должен выплачивать другое вознаграждение Правообладателю или иным третьим лицам.</w:t>
      </w:r>
    </w:p>
    <w:p w14:paraId="382C236F" w14:textId="77777777" w:rsidR="004B1B82" w:rsidRPr="006E0AEF" w:rsidRDefault="004B1B82" w:rsidP="00AE3D03">
      <w:pPr>
        <w:numPr>
          <w:ilvl w:val="1"/>
          <w:numId w:val="1"/>
        </w:numPr>
        <w:shd w:val="clear" w:color="auto" w:fill="FFFFFF"/>
        <w:tabs>
          <w:tab w:val="left" w:pos="900"/>
          <w:tab w:val="left" w:pos="108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Заказчик должен быть освобождён от обязанности предоставлять Правообладателю и (или) Исполнителю, иным третьим лицам отчёты об использовании </w:t>
      </w:r>
      <w:proofErr w:type="gramStart"/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ПО</w:t>
      </w:r>
      <w:proofErr w:type="gramEnd"/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10582096" w14:textId="77777777" w:rsidR="004B1B82" w:rsidRPr="006E0AEF" w:rsidRDefault="004B1B82" w:rsidP="00AE3D03">
      <w:pPr>
        <w:numPr>
          <w:ilvl w:val="1"/>
          <w:numId w:val="1"/>
        </w:numPr>
        <w:shd w:val="clear" w:color="auto" w:fill="FFFFFF"/>
        <w:tabs>
          <w:tab w:val="left" w:pos="900"/>
          <w:tab w:val="left" w:pos="108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Заказчику в отношении ПО должно быть предоставлено право использования такого ПО в соответствии с его назначением и указанным в документации на ПО функционалом на условиях, установленных правообладателем ПО, не противоречащих действующему </w:t>
      </w:r>
      <w:r w:rsidR="008763FB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оссийскому законодательству.</w:t>
      </w:r>
      <w:proofErr w:type="gramEnd"/>
    </w:p>
    <w:p w14:paraId="1FE6C401" w14:textId="77777777" w:rsidR="004B1B82" w:rsidRPr="006E0AEF" w:rsidRDefault="004B1B82" w:rsidP="00AE3D03">
      <w:pPr>
        <w:numPr>
          <w:ilvl w:val="1"/>
          <w:numId w:val="1"/>
        </w:numPr>
        <w:shd w:val="clear" w:color="auto" w:fill="FFFFFF"/>
        <w:tabs>
          <w:tab w:val="left" w:pos="900"/>
          <w:tab w:val="left" w:pos="108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Заказчику в отношении </w:t>
      </w:r>
      <w:proofErr w:type="gramStart"/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ПО</w:t>
      </w:r>
      <w:proofErr w:type="gramEnd"/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proofErr w:type="gramEnd"/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силу закона принадлежат также права, предусмотренные ст. 1280 Гражданского кодекса Российской Федерации. Исполнитель гарантирует Заказчику возможность беспрепятственного использования этих прав.</w:t>
      </w:r>
    </w:p>
    <w:p w14:paraId="72FA25F7" w14:textId="77777777" w:rsidR="004B1B82" w:rsidRPr="006E0AEF" w:rsidRDefault="004B1B82" w:rsidP="00AE3D03">
      <w:pPr>
        <w:numPr>
          <w:ilvl w:val="1"/>
          <w:numId w:val="1"/>
        </w:numPr>
        <w:shd w:val="clear" w:color="auto" w:fill="FFFFFF"/>
        <w:tabs>
          <w:tab w:val="left" w:pos="900"/>
          <w:tab w:val="left" w:pos="108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Указанные в пунктах 2.4 и 2.5. настоящего Договора права использования ПО должны предоставляться Заказчику для использования на территории Российской Федерации на весь срок действия исключительных прав </w:t>
      </w:r>
      <w:proofErr w:type="gramStart"/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на</w:t>
      </w:r>
      <w:proofErr w:type="gramEnd"/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ПО.</w:t>
      </w:r>
    </w:p>
    <w:p w14:paraId="018F5923" w14:textId="77777777" w:rsidR="004B1B82" w:rsidRPr="006E0AEF" w:rsidRDefault="004B1B82" w:rsidP="00AE3D03">
      <w:pPr>
        <w:numPr>
          <w:ilvl w:val="1"/>
          <w:numId w:val="1"/>
        </w:numPr>
        <w:shd w:val="clear" w:color="auto" w:fill="FFFFFF"/>
        <w:tabs>
          <w:tab w:val="left" w:pos="900"/>
          <w:tab w:val="left" w:pos="108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Права использования ПО, условия, использования которого определены Правообладателем и изложены на экземплярах ПО (на упаковке ПО, во вложении в упаковку ПО, в самом ПО), в электронном виде, в том числе так, чтобы быть доступными неопределенному кругу лиц до начала использования ПО, и предлагаются для согласия с ними до или в процессе установки такого ПО, предоставляются Заказчику Правообладателями в упрощенном порядке</w:t>
      </w:r>
      <w:proofErr w:type="gramEnd"/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gramStart"/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указанном</w:t>
      </w:r>
      <w:proofErr w:type="gramEnd"/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п. 2.9. настоящего Договора.</w:t>
      </w:r>
    </w:p>
    <w:p w14:paraId="735B5679" w14:textId="77777777" w:rsidR="004B1B82" w:rsidRPr="006E0AEF" w:rsidRDefault="004B1B82" w:rsidP="00AE3D03">
      <w:pPr>
        <w:numPr>
          <w:ilvl w:val="1"/>
          <w:numId w:val="1"/>
        </w:numPr>
        <w:shd w:val="clear" w:color="auto" w:fill="FFFFFF"/>
        <w:tabs>
          <w:tab w:val="left" w:pos="900"/>
          <w:tab w:val="left" w:pos="108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Исполнитель гарантирует Заказчику, что права использования ПО будут предоставлены Заказчику Правообладателем ПО в объеме, не меньшем, чем указанный в настоящем Договоре, а перечень ограничений на использование </w:t>
      </w:r>
      <w:proofErr w:type="gramStart"/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ПО</w:t>
      </w:r>
      <w:proofErr w:type="gramEnd"/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будет расширен.</w:t>
      </w:r>
    </w:p>
    <w:p w14:paraId="12115A18" w14:textId="77777777" w:rsidR="004B1B82" w:rsidRPr="006E0AEF" w:rsidRDefault="004B1B82" w:rsidP="00AE3D03">
      <w:pPr>
        <w:numPr>
          <w:ilvl w:val="1"/>
          <w:numId w:val="1"/>
        </w:numPr>
        <w:shd w:val="clear" w:color="auto" w:fill="FFFFFF"/>
        <w:tabs>
          <w:tab w:val="left" w:pos="900"/>
          <w:tab w:val="left" w:pos="108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Начало использования ПО, как оно определено на экземплярах ПО (на упаковке ПО, во вложении в упаковку ПО, в самом ПО) или в условиях использования, изложенных Правообладателем в электронном виде, в том числе так, чтобы быть доступными неопределенному кругу лиц до начала использования ПО, означает согласие Заказчика на заключение с Правообладателем соответствующего договора присоединения в соответствии со статьями 1286, 1286.1 Гражданского</w:t>
      </w:r>
      <w:proofErr w:type="gramEnd"/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кодекса Российской Федерации. Исполнитель несёт ответственность перед Заказчиком за предоставление Заказчику указанной упаковки (вложения в упаковку, экземпляров и т.п.).</w:t>
      </w:r>
    </w:p>
    <w:p w14:paraId="3EBA0C95" w14:textId="77777777" w:rsidR="004B1B82" w:rsidRPr="006E0AEF" w:rsidRDefault="004B1B82" w:rsidP="00AE3D03">
      <w:pPr>
        <w:numPr>
          <w:ilvl w:val="1"/>
          <w:numId w:val="1"/>
        </w:numPr>
        <w:shd w:val="clear" w:color="auto" w:fill="FFFFFF"/>
        <w:tabs>
          <w:tab w:val="left" w:pos="900"/>
          <w:tab w:val="left" w:pos="108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Условия использования ПО, изложенные на экземплярах ПО (на упаковке ПО, во вложении в упаковку ПО, в самом ПО) или в электронном виде, так, чтобы быть доступными неопределенному кругу лиц до начала использования ПО, должны подтверждать предоставление Заказчику прав использования ПО, указанных в ст. 1280 Гражданского кодекса Российской Федерации, с момента начала использования ПО Заказчиком.</w:t>
      </w:r>
      <w:proofErr w:type="gramEnd"/>
    </w:p>
    <w:p w14:paraId="02817D02" w14:textId="77777777" w:rsidR="004B1B82" w:rsidRPr="006E0AEF" w:rsidRDefault="004B1B82" w:rsidP="00AE3D03">
      <w:pPr>
        <w:numPr>
          <w:ilvl w:val="1"/>
          <w:numId w:val="1"/>
        </w:numPr>
        <w:shd w:val="clear" w:color="auto" w:fill="FFFFFF"/>
        <w:tabs>
          <w:tab w:val="left" w:pos="284"/>
          <w:tab w:val="left" w:pos="900"/>
          <w:tab w:val="left" w:pos="108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Исполнитель гарантирует, что:</w:t>
      </w:r>
    </w:p>
    <w:p w14:paraId="3CA57724" w14:textId="77777777" w:rsidR="004B1B82" w:rsidRPr="006E0AEF" w:rsidRDefault="004B1B82" w:rsidP="00AE3D03">
      <w:pPr>
        <w:numPr>
          <w:ilvl w:val="2"/>
          <w:numId w:val="1"/>
        </w:numPr>
        <w:shd w:val="clear" w:color="auto" w:fill="FFFFFF"/>
        <w:tabs>
          <w:tab w:val="left" w:pos="284"/>
          <w:tab w:val="left" w:pos="900"/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условия использования ПО изложены на экземплярах ПО (на упаковке ПО, во вложении в упаковку ПО, в самом ПО) или в электронном виде, в том числе так, чтобы быть доступными неопределенному кругу лиц до начала использования </w:t>
      </w:r>
      <w:proofErr w:type="gramStart"/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ПО</w:t>
      </w:r>
      <w:proofErr w:type="gramEnd"/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32D86983" w14:textId="77777777" w:rsidR="004B1B82" w:rsidRPr="006E0AEF" w:rsidRDefault="004B1B82" w:rsidP="00AE3D03">
      <w:pPr>
        <w:numPr>
          <w:ilvl w:val="2"/>
          <w:numId w:val="1"/>
        </w:numPr>
        <w:shd w:val="clear" w:color="auto" w:fill="FFFFFF"/>
        <w:tabs>
          <w:tab w:val="left" w:pos="284"/>
          <w:tab w:val="left" w:pos="900"/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соответствующая упаковка (вложения в упаковку, экземпляры и т.п.) будет предоставлена Заказчику не позднее даты перехода к Заказчику права собственности </w:t>
      </w:r>
      <w:proofErr w:type="gramStart"/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на</w:t>
      </w:r>
      <w:proofErr w:type="gramEnd"/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ПО;</w:t>
      </w:r>
    </w:p>
    <w:p w14:paraId="3354915F" w14:textId="77777777" w:rsidR="004B1B82" w:rsidRPr="006E0AEF" w:rsidRDefault="00504B78" w:rsidP="00AE3D03">
      <w:pPr>
        <w:numPr>
          <w:ilvl w:val="2"/>
          <w:numId w:val="1"/>
        </w:numPr>
        <w:shd w:val="clear" w:color="auto" w:fill="FFFFFF"/>
        <w:tabs>
          <w:tab w:val="left" w:pos="284"/>
          <w:tab w:val="left" w:pos="900"/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оложения об использовании ПО, изложенные на экземплярах ПО (на упаковке ПО, во вложении в упаковку ПО, в самом ПО) или в электронном виде, в том числе так, чтобы быть доступными неопределенному кругу лиц до начала использования ПО, отвечают требованиям законодательства Российской Федерации и позволяют использовать соответствующее ПО на условиях, изложенных в п. 2.5. настоящего Договора;</w:t>
      </w:r>
      <w:proofErr w:type="gramEnd"/>
    </w:p>
    <w:p w14:paraId="4E59A7A0" w14:textId="77777777" w:rsidR="004B1B82" w:rsidRPr="006E0AEF" w:rsidRDefault="004B1B82" w:rsidP="00AE3D03">
      <w:pPr>
        <w:numPr>
          <w:ilvl w:val="2"/>
          <w:numId w:val="1"/>
        </w:numPr>
        <w:shd w:val="clear" w:color="auto" w:fill="FFFFFF"/>
        <w:tabs>
          <w:tab w:val="left" w:pos="284"/>
          <w:tab w:val="left" w:pos="900"/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Исполнитель совершил все разумно необходимые и предусмотренные обычаями делового оборота действия, направленные на выявление обладателя (обладателей) исключительного права на ПО, проверил условия перехода прав использования ПО и может подтвердить документально наличие у Исполнителя прав, необходимых для заключения и исполнения настоящего Договора;</w:t>
      </w:r>
      <w:proofErr w:type="gramEnd"/>
    </w:p>
    <w:p w14:paraId="60809537" w14:textId="77777777" w:rsidR="004B1B82" w:rsidRPr="006E0AEF" w:rsidRDefault="004B1B82" w:rsidP="00AE3D03">
      <w:pPr>
        <w:numPr>
          <w:ilvl w:val="2"/>
          <w:numId w:val="1"/>
        </w:numPr>
        <w:shd w:val="clear" w:color="auto" w:fill="FFFFFF"/>
        <w:tabs>
          <w:tab w:val="left" w:pos="284"/>
          <w:tab w:val="left" w:pos="900"/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передаче Заказчику Лицензий (</w:t>
      </w:r>
      <w:proofErr w:type="gramStart"/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ПО</w:t>
      </w:r>
      <w:proofErr w:type="gramEnd"/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Start"/>
      <w:r w:rsidR="005C2130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Исполнитель</w:t>
      </w:r>
      <w:proofErr w:type="gramEnd"/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нарушит интеллектуальные права, в том числе авторские и иные права третьих лиц.</w:t>
      </w:r>
    </w:p>
    <w:p w14:paraId="3FE954FE" w14:textId="77777777" w:rsidR="004B1B82" w:rsidRPr="006E0AEF" w:rsidRDefault="004B1B82" w:rsidP="00AE3D03">
      <w:pPr>
        <w:numPr>
          <w:ilvl w:val="1"/>
          <w:numId w:val="1"/>
        </w:numPr>
        <w:shd w:val="clear" w:color="auto" w:fill="FFFFFF"/>
        <w:tabs>
          <w:tab w:val="left" w:pos="142"/>
          <w:tab w:val="left" w:pos="900"/>
          <w:tab w:val="left" w:pos="108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В случае предъявления к Заказчику претензий, исков, иных требований, основанных на утверждении о нарушении Заказчиком интеллектуальных прав третьих лиц на ПО, Исполнитель обязуется урегулировать соответствующие споры с третьими лицами своими силами и за свой счёт. </w:t>
      </w:r>
      <w:proofErr w:type="gramEnd"/>
    </w:p>
    <w:p w14:paraId="756E7155" w14:textId="77777777" w:rsidR="004B1B82" w:rsidRPr="006E0AEF" w:rsidRDefault="004B1B82" w:rsidP="00AE3D03">
      <w:pPr>
        <w:numPr>
          <w:ilvl w:val="1"/>
          <w:numId w:val="1"/>
        </w:numPr>
        <w:shd w:val="clear" w:color="auto" w:fill="FFFFFF"/>
        <w:tabs>
          <w:tab w:val="left" w:pos="142"/>
          <w:tab w:val="left" w:pos="900"/>
          <w:tab w:val="left" w:pos="108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Стороны признают существенным нарушением настоящего Договора Исполнителем нарушение (недостоверность) любой гарантии Исполнителя, указанной в пунктах настоящего раздела Договора.</w:t>
      </w:r>
    </w:p>
    <w:p w14:paraId="28FEBAA6" w14:textId="77777777" w:rsidR="004B1B82" w:rsidRPr="006E0AEF" w:rsidRDefault="004B1B82" w:rsidP="00AE3D03">
      <w:pPr>
        <w:numPr>
          <w:ilvl w:val="1"/>
          <w:numId w:val="1"/>
        </w:numPr>
        <w:shd w:val="clear" w:color="auto" w:fill="FFFFFF"/>
        <w:tabs>
          <w:tab w:val="left" w:pos="142"/>
          <w:tab w:val="left" w:pos="900"/>
          <w:tab w:val="left" w:pos="108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Условия настоящего раздела будут оставаться </w:t>
      </w:r>
      <w:proofErr w:type="gramStart"/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силе в течение срока эксплуатации Покупателем ПО вне зависимости от прекращения</w:t>
      </w:r>
      <w:proofErr w:type="gramEnd"/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Договора по любым причинам.</w:t>
      </w:r>
    </w:p>
    <w:p w14:paraId="4F4B3404" w14:textId="77777777" w:rsidR="00B313C7" w:rsidRPr="006E0AEF" w:rsidRDefault="00B313C7" w:rsidP="007F7B7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3"/>
          <w:szCs w:val="23"/>
          <w:highlight w:val="yellow"/>
          <w:lang w:eastAsia="ru-RU"/>
        </w:rPr>
      </w:pPr>
    </w:p>
    <w:p w14:paraId="131762C2" w14:textId="77777777" w:rsidR="004B1B82" w:rsidRPr="006E0AEF" w:rsidRDefault="00B313C7" w:rsidP="007F7B77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  <w:t xml:space="preserve">СРОК, </w:t>
      </w:r>
      <w:r w:rsidR="004B1B82" w:rsidRPr="006E0AEF"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  <w:t>Порядок передачи ЛИЦЕНЗИЙ</w:t>
      </w:r>
    </w:p>
    <w:p w14:paraId="03347623" w14:textId="77777777" w:rsidR="00427E5B" w:rsidRPr="006E0AEF" w:rsidRDefault="00427E5B" w:rsidP="007F7B7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</w:pPr>
    </w:p>
    <w:p w14:paraId="0EA4BF09" w14:textId="0D909A31" w:rsidR="004B1B82" w:rsidRPr="006E0AEF" w:rsidRDefault="004B1B82" w:rsidP="00AE3D03">
      <w:pPr>
        <w:numPr>
          <w:ilvl w:val="1"/>
          <w:numId w:val="1"/>
        </w:numPr>
        <w:tabs>
          <w:tab w:val="num" w:pos="426"/>
          <w:tab w:val="left" w:pos="567"/>
          <w:tab w:val="left" w:pos="1276"/>
          <w:tab w:val="left" w:pos="15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Срок для передачи Лицензий</w:t>
      </w:r>
      <w:r w:rsidR="008763FB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составляет </w:t>
      </w:r>
      <w:r w:rsidR="007E1C29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более 20</w:t>
      </w: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E1C29">
        <w:rPr>
          <w:rFonts w:ascii="Times New Roman" w:eastAsia="Times New Roman" w:hAnsi="Times New Roman" w:cs="Times New Roman"/>
          <w:sz w:val="23"/>
          <w:szCs w:val="23"/>
          <w:lang w:eastAsia="ru-RU"/>
        </w:rPr>
        <w:t>(двадцать)</w:t>
      </w: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E1C29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рабочих</w:t>
      </w: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дней со дня подписания Сторонами настоящего Договора. </w:t>
      </w:r>
    </w:p>
    <w:p w14:paraId="61417717" w14:textId="77777777" w:rsidR="004B1B82" w:rsidRPr="006E0AEF" w:rsidRDefault="004B1B82" w:rsidP="00AE3D03">
      <w:pPr>
        <w:numPr>
          <w:ilvl w:val="1"/>
          <w:numId w:val="1"/>
        </w:numPr>
        <w:tabs>
          <w:tab w:val="num" w:pos="426"/>
          <w:tab w:val="left" w:pos="567"/>
          <w:tab w:val="left" w:pos="1276"/>
          <w:tab w:val="left" w:pos="15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0DF4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факту передачи Лицензий, указанных в Специф</w:t>
      </w:r>
      <w:r w:rsidR="00065F8F" w:rsidRPr="00320DF4">
        <w:rPr>
          <w:rFonts w:ascii="Times New Roman" w:eastAsia="Times New Roman" w:hAnsi="Times New Roman" w:cs="Times New Roman"/>
          <w:sz w:val="23"/>
          <w:szCs w:val="23"/>
          <w:lang w:eastAsia="ru-RU"/>
        </w:rPr>
        <w:t>икации № 1 (Приложение № 2</w:t>
      </w:r>
      <w:r w:rsidRPr="00320D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</w:t>
      </w: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настоящему Договору), Сторонами подписывается Акт приема - передачи Лицензий в двух оригинальных экземплярах (по одному для каждой из Сторон). </w:t>
      </w:r>
    </w:p>
    <w:p w14:paraId="27828E64" w14:textId="77777777" w:rsidR="004B1B82" w:rsidRPr="006E0AEF" w:rsidRDefault="004B1B82" w:rsidP="00AE3D03">
      <w:pPr>
        <w:numPr>
          <w:ilvl w:val="1"/>
          <w:numId w:val="1"/>
        </w:numPr>
        <w:tabs>
          <w:tab w:val="num" w:pos="426"/>
          <w:tab w:val="left" w:pos="567"/>
          <w:tab w:val="left" w:pos="1276"/>
          <w:tab w:val="left" w:pos="15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Заказчик подписывает Акт приема-передачи Ли</w:t>
      </w:r>
      <w:r w:rsidR="00427E5B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цензий (далее - Акт) в течение 5</w:t>
      </w: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r w:rsidR="00427E5B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пяти</w:t>
      </w: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рабочих дней </w:t>
      </w:r>
      <w:proofErr w:type="gramStart"/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</w:t>
      </w:r>
      <w:proofErr w:type="gramEnd"/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его получения</w:t>
      </w:r>
      <w:r w:rsidR="007024E8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Исполнителя</w:t>
      </w: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направляет Исполнителю подписанный Акт или письменный мотивированный отказ от его подписания. </w:t>
      </w:r>
    </w:p>
    <w:p w14:paraId="569D4E6B" w14:textId="77777777" w:rsidR="00B313C7" w:rsidRPr="006E0AEF" w:rsidRDefault="00B313C7" w:rsidP="007F7B77">
      <w:pPr>
        <w:tabs>
          <w:tab w:val="left" w:pos="567"/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BD652A2" w14:textId="77777777" w:rsidR="00B313C7" w:rsidRPr="006E0AEF" w:rsidRDefault="00B313C7" w:rsidP="007F7B77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</w:pPr>
      <w:r w:rsidRPr="006E0AEF">
        <w:rPr>
          <w:rFonts w:ascii="Times New Roman" w:hAnsi="Times New Roman" w:cs="Times New Roman"/>
          <w:b/>
          <w:bCs/>
          <w:sz w:val="23"/>
          <w:szCs w:val="23"/>
        </w:rPr>
        <w:t>СРОКИ, ПОРЯДОК И УСЛОВИЯ ПОСТАВКИ ТОВАРА</w:t>
      </w:r>
      <w:r w:rsidR="00EB2C78" w:rsidRPr="006E0AEF">
        <w:rPr>
          <w:rFonts w:ascii="Times New Roman" w:hAnsi="Times New Roman" w:cs="Times New Roman"/>
          <w:b/>
          <w:bCs/>
          <w:sz w:val="23"/>
          <w:szCs w:val="23"/>
        </w:rPr>
        <w:t>, ВЫПОЛНЕНИЯ РАБОТ</w:t>
      </w:r>
    </w:p>
    <w:p w14:paraId="182D030C" w14:textId="77777777" w:rsidR="00427E5B" w:rsidRPr="006E0AEF" w:rsidRDefault="00427E5B" w:rsidP="007F7B7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</w:pPr>
    </w:p>
    <w:p w14:paraId="11DA8FF2" w14:textId="28CEA5B2" w:rsidR="00B313C7" w:rsidRPr="006E0AEF" w:rsidRDefault="00B313C7" w:rsidP="00BF4E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x-none" w:eastAsia="x-none"/>
        </w:rPr>
      </w:pPr>
      <w:r w:rsidRPr="002C4BCE">
        <w:rPr>
          <w:rFonts w:ascii="Times New Roman" w:hAnsi="Times New Roman" w:cs="Times New Roman"/>
          <w:sz w:val="23"/>
          <w:szCs w:val="23"/>
          <w:lang w:eastAsia="x-none"/>
        </w:rPr>
        <w:t xml:space="preserve">4.1. </w:t>
      </w:r>
      <w:r w:rsidRPr="002C4BCE">
        <w:rPr>
          <w:rFonts w:ascii="Times New Roman" w:hAnsi="Times New Roman" w:cs="Times New Roman"/>
          <w:sz w:val="23"/>
          <w:szCs w:val="23"/>
          <w:lang w:val="x-none" w:eastAsia="x-none"/>
        </w:rPr>
        <w:t>Срок поставки Товара</w:t>
      </w:r>
      <w:r w:rsidRPr="002C4BCE">
        <w:rPr>
          <w:rFonts w:ascii="Times New Roman" w:hAnsi="Times New Roman" w:cs="Times New Roman"/>
          <w:sz w:val="23"/>
          <w:szCs w:val="23"/>
          <w:lang w:eastAsia="x-none"/>
        </w:rPr>
        <w:t>, указанного в Спецификации № 2 (Приложе</w:t>
      </w:r>
      <w:r w:rsidR="00065F8F" w:rsidRPr="002C4BCE">
        <w:rPr>
          <w:rFonts w:ascii="Times New Roman" w:hAnsi="Times New Roman" w:cs="Times New Roman"/>
          <w:sz w:val="23"/>
          <w:szCs w:val="23"/>
          <w:lang w:eastAsia="x-none"/>
        </w:rPr>
        <w:t>ние № 3</w:t>
      </w:r>
      <w:r w:rsidRPr="002C4BCE">
        <w:rPr>
          <w:rFonts w:ascii="Times New Roman" w:hAnsi="Times New Roman" w:cs="Times New Roman"/>
          <w:sz w:val="23"/>
          <w:szCs w:val="23"/>
          <w:lang w:eastAsia="x-none"/>
        </w:rPr>
        <w:t xml:space="preserve"> к настоящему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 Договору) -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</w:t>
      </w:r>
      <w:r w:rsidR="002678BC" w:rsidRPr="002678BC">
        <w:rPr>
          <w:rFonts w:ascii="Times New Roman" w:hAnsi="Times New Roman" w:cs="Times New Roman"/>
          <w:sz w:val="23"/>
          <w:szCs w:val="23"/>
          <w:lang w:eastAsia="x-none"/>
        </w:rPr>
        <w:t>не более 20 (двадцать) рабочих дней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 с даты подписания Сторонами настоящего Договора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>.</w:t>
      </w:r>
    </w:p>
    <w:p w14:paraId="08D0ED51" w14:textId="29964AEF" w:rsidR="00B71079" w:rsidRPr="006E0AEF" w:rsidRDefault="00B313C7" w:rsidP="00BF4E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x-none" w:eastAsia="x-none"/>
        </w:rPr>
      </w:pPr>
      <w:r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4.2. 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Доставка Товара осуществляется </w:t>
      </w:r>
      <w:r w:rsidR="00BE1ECF" w:rsidRPr="00434640">
        <w:rPr>
          <w:rFonts w:ascii="Times New Roman" w:hAnsi="Times New Roman" w:cs="Times New Roman"/>
          <w:sz w:val="23"/>
          <w:szCs w:val="23"/>
          <w:lang w:eastAsia="x-none"/>
        </w:rPr>
        <w:t>Исполнителем</w:t>
      </w:r>
      <w:r w:rsidRPr="00434640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до склада </w:t>
      </w:r>
      <w:r w:rsidR="00BE1ECF" w:rsidRPr="00434640">
        <w:rPr>
          <w:rFonts w:ascii="Times New Roman" w:hAnsi="Times New Roman" w:cs="Times New Roman"/>
          <w:sz w:val="23"/>
          <w:szCs w:val="23"/>
          <w:lang w:eastAsia="x-none"/>
        </w:rPr>
        <w:t>Заказчика</w:t>
      </w:r>
      <w:r w:rsidRPr="00434640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</w:t>
      </w:r>
      <w:r w:rsidRPr="00434640">
        <w:rPr>
          <w:rFonts w:ascii="Times New Roman" w:hAnsi="Times New Roman" w:cs="Times New Roman"/>
          <w:sz w:val="23"/>
          <w:szCs w:val="23"/>
          <w:lang w:eastAsia="x-none"/>
        </w:rPr>
        <w:t xml:space="preserve">находящегося </w:t>
      </w:r>
      <w:r w:rsidRPr="00434640">
        <w:rPr>
          <w:rFonts w:ascii="Times New Roman" w:hAnsi="Times New Roman" w:cs="Times New Roman"/>
          <w:sz w:val="23"/>
          <w:szCs w:val="23"/>
          <w:lang w:val="x-none" w:eastAsia="x-none"/>
        </w:rPr>
        <w:t>по адресу</w:t>
      </w:r>
      <w:r w:rsidRPr="00434640">
        <w:rPr>
          <w:rFonts w:ascii="Times New Roman" w:hAnsi="Times New Roman" w:cs="Times New Roman"/>
          <w:sz w:val="23"/>
          <w:szCs w:val="23"/>
          <w:lang w:eastAsia="x-none"/>
        </w:rPr>
        <w:t>:</w:t>
      </w:r>
      <w:r w:rsidRPr="00434640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г. </w:t>
      </w:r>
      <w:r w:rsidR="00D745D6" w:rsidRPr="00434640">
        <w:rPr>
          <w:rFonts w:ascii="Times New Roman" w:hAnsi="Times New Roman" w:cs="Times New Roman"/>
          <w:sz w:val="23"/>
          <w:szCs w:val="23"/>
          <w:lang w:eastAsia="x-none"/>
        </w:rPr>
        <w:t>Псков</w:t>
      </w:r>
      <w:r w:rsidRPr="00434640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, </w:t>
      </w:r>
      <w:r w:rsidR="00D745D6" w:rsidRPr="00434640">
        <w:rPr>
          <w:rFonts w:ascii="Times New Roman" w:hAnsi="Times New Roman" w:cs="Times New Roman"/>
          <w:sz w:val="23"/>
          <w:szCs w:val="23"/>
          <w:lang w:eastAsia="x-none"/>
        </w:rPr>
        <w:t>ул. Калинина</w:t>
      </w:r>
      <w:r w:rsidRPr="00434640">
        <w:rPr>
          <w:rFonts w:ascii="Times New Roman" w:hAnsi="Times New Roman" w:cs="Times New Roman"/>
          <w:sz w:val="23"/>
          <w:szCs w:val="23"/>
          <w:lang w:eastAsia="x-none"/>
        </w:rPr>
        <w:t>,</w:t>
      </w:r>
      <w:r w:rsidR="00D745D6" w:rsidRPr="00434640">
        <w:rPr>
          <w:rFonts w:ascii="Times New Roman" w:hAnsi="Times New Roman" w:cs="Times New Roman"/>
          <w:sz w:val="23"/>
          <w:szCs w:val="23"/>
          <w:lang w:eastAsia="x-none"/>
        </w:rPr>
        <w:t xml:space="preserve"> 1</w:t>
      </w:r>
      <w:r w:rsidRPr="00434640">
        <w:rPr>
          <w:rFonts w:ascii="Times New Roman" w:hAnsi="Times New Roman" w:cs="Times New Roman"/>
          <w:sz w:val="23"/>
          <w:szCs w:val="23"/>
          <w:lang w:eastAsia="x-none"/>
        </w:rPr>
        <w:t>7</w:t>
      </w:r>
      <w:r w:rsidR="00D745D6" w:rsidRPr="00434640">
        <w:rPr>
          <w:rFonts w:ascii="Times New Roman" w:hAnsi="Times New Roman" w:cs="Times New Roman"/>
          <w:sz w:val="23"/>
          <w:szCs w:val="23"/>
          <w:lang w:eastAsia="x-none"/>
        </w:rPr>
        <w:t>,</w:t>
      </w:r>
      <w:r w:rsidRPr="00434640">
        <w:rPr>
          <w:rFonts w:ascii="Times New Roman" w:hAnsi="Times New Roman" w:cs="Times New Roman"/>
          <w:sz w:val="23"/>
          <w:szCs w:val="23"/>
          <w:lang w:eastAsia="x-none"/>
        </w:rPr>
        <w:t xml:space="preserve"> АО «</w:t>
      </w:r>
      <w:r w:rsidR="00D745D6" w:rsidRPr="00434640">
        <w:rPr>
          <w:rFonts w:ascii="Times New Roman" w:hAnsi="Times New Roman" w:cs="Times New Roman"/>
          <w:sz w:val="23"/>
          <w:szCs w:val="23"/>
          <w:lang w:eastAsia="x-none"/>
        </w:rPr>
        <w:t>Псков</w:t>
      </w:r>
      <w:r w:rsidRPr="00434640">
        <w:rPr>
          <w:rFonts w:ascii="Times New Roman" w:hAnsi="Times New Roman" w:cs="Times New Roman"/>
          <w:sz w:val="23"/>
          <w:szCs w:val="23"/>
          <w:lang w:eastAsia="x-none"/>
        </w:rPr>
        <w:t>энергосбыт»</w:t>
      </w:r>
      <w:r w:rsidRPr="00434640">
        <w:rPr>
          <w:rFonts w:ascii="Times New Roman" w:hAnsi="Times New Roman" w:cs="Times New Roman"/>
          <w:sz w:val="23"/>
          <w:szCs w:val="23"/>
          <w:lang w:val="x-none" w:eastAsia="x-none"/>
        </w:rPr>
        <w:t>. Стоимость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доставки включена в цену Товара. </w:t>
      </w:r>
    </w:p>
    <w:p w14:paraId="522CEAF5" w14:textId="77777777" w:rsidR="00B71079" w:rsidRPr="006E0AEF" w:rsidRDefault="00B71079" w:rsidP="00BF4E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x-none" w:eastAsia="x-none"/>
        </w:rPr>
      </w:pPr>
      <w:r w:rsidRPr="006E0AEF">
        <w:rPr>
          <w:rFonts w:ascii="Times New Roman" w:hAnsi="Times New Roman" w:cs="Times New Roman"/>
          <w:sz w:val="23"/>
          <w:szCs w:val="23"/>
          <w:lang w:eastAsia="x-none"/>
        </w:rPr>
        <w:t>4.3.</w:t>
      </w:r>
      <w:r w:rsidR="00EE7437"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 </w:t>
      </w:r>
      <w:r w:rsidR="00BE1ECF" w:rsidRPr="006E0AEF">
        <w:rPr>
          <w:rFonts w:ascii="Times New Roman" w:hAnsi="Times New Roman" w:cs="Times New Roman"/>
          <w:sz w:val="23"/>
          <w:szCs w:val="23"/>
          <w:lang w:eastAsia="x-none"/>
        </w:rPr>
        <w:t>Исполнитель</w:t>
      </w:r>
      <w:r w:rsidR="00B313C7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обязан направить в адрес </w:t>
      </w:r>
      <w:r w:rsidR="00BE1ECF" w:rsidRPr="006E0AEF">
        <w:rPr>
          <w:rFonts w:ascii="Times New Roman" w:hAnsi="Times New Roman" w:cs="Times New Roman"/>
          <w:sz w:val="23"/>
          <w:szCs w:val="23"/>
          <w:lang w:eastAsia="x-none"/>
        </w:rPr>
        <w:t>Заказчика</w:t>
      </w:r>
      <w:r w:rsidR="00B313C7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средствами факсимильной/электронной связи информацию о предполагаемой дате отгрузки Товара не позднее, чем за 5 (пять) рабочих дней до даты отгрузки. При этом </w:t>
      </w:r>
      <w:r w:rsidR="00BE1ECF" w:rsidRPr="006E0AEF">
        <w:rPr>
          <w:rFonts w:ascii="Times New Roman" w:hAnsi="Times New Roman" w:cs="Times New Roman"/>
          <w:sz w:val="23"/>
          <w:szCs w:val="23"/>
          <w:lang w:eastAsia="x-none"/>
        </w:rPr>
        <w:t>Исполнитель</w:t>
      </w:r>
      <w:r w:rsidR="00B313C7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при необходимости обязан указать гос. № транспортного средства, контактный № телефона водителя, пункт назначения, дату отправки, предположительное время прибытия Товара в место назначения, наименование и количество Товара, наименование гру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>зоотправителя и грузополучателя</w:t>
      </w:r>
      <w:r w:rsidR="00B313C7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>.</w:t>
      </w:r>
    </w:p>
    <w:p w14:paraId="203E8B21" w14:textId="77777777" w:rsidR="00B71079" w:rsidRPr="006E0AEF" w:rsidRDefault="00B71079" w:rsidP="00BF4E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x-none" w:eastAsia="x-none"/>
        </w:rPr>
      </w:pPr>
      <w:r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4.4. </w:t>
      </w:r>
      <w:r w:rsidR="00B313C7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Приемка Товара </w:t>
      </w:r>
      <w:r w:rsidR="00BE1ECF" w:rsidRPr="006E0AEF">
        <w:rPr>
          <w:rFonts w:ascii="Times New Roman" w:hAnsi="Times New Roman" w:cs="Times New Roman"/>
          <w:sz w:val="23"/>
          <w:szCs w:val="23"/>
          <w:lang w:eastAsia="x-none"/>
        </w:rPr>
        <w:t>Заказчиком</w:t>
      </w:r>
      <w:r w:rsidR="00B313C7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по количеству</w:t>
      </w:r>
      <w:r w:rsidR="00B313C7"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 осуществляется </w:t>
      </w:r>
      <w:r w:rsidR="00B313C7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>с оформлением товарной накладной</w:t>
      </w:r>
      <w:r w:rsidR="00B313C7"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 </w:t>
      </w:r>
      <w:r w:rsidR="00305638" w:rsidRPr="006E0AEF">
        <w:rPr>
          <w:rFonts w:ascii="Times New Roman" w:hAnsi="Times New Roman" w:cs="Times New Roman"/>
          <w:sz w:val="23"/>
          <w:szCs w:val="23"/>
          <w:lang w:eastAsia="x-none"/>
        </w:rPr>
        <w:t>ТОРГ-12.</w:t>
      </w:r>
    </w:p>
    <w:p w14:paraId="1A6C2777" w14:textId="77777777" w:rsidR="00E129CE" w:rsidRPr="006E0AEF" w:rsidRDefault="00B71079" w:rsidP="00BF4E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x-none" w:eastAsia="x-none"/>
        </w:rPr>
      </w:pPr>
      <w:r w:rsidRPr="006E0AEF">
        <w:rPr>
          <w:rFonts w:ascii="Times New Roman" w:hAnsi="Times New Roman" w:cs="Times New Roman"/>
          <w:sz w:val="23"/>
          <w:szCs w:val="23"/>
          <w:lang w:eastAsia="x-none"/>
        </w:rPr>
        <w:t>4.5. Право</w:t>
      </w:r>
      <w:r w:rsidR="00B313C7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собственности на Товар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, р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>иск случайной гибели и повреждения Товара</w:t>
      </w:r>
      <w:r w:rsidR="00B313C7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переходит </w:t>
      </w:r>
      <w:r w:rsidR="00BE1ECF"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от Исполнителя </w:t>
      </w:r>
      <w:r w:rsidR="00B313C7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к </w:t>
      </w:r>
      <w:r w:rsidR="00BE1ECF" w:rsidRPr="006E0AEF">
        <w:rPr>
          <w:rFonts w:ascii="Times New Roman" w:hAnsi="Times New Roman" w:cs="Times New Roman"/>
          <w:sz w:val="23"/>
          <w:szCs w:val="23"/>
          <w:lang w:eastAsia="x-none"/>
        </w:rPr>
        <w:t>Заказчику</w:t>
      </w:r>
      <w:r w:rsidR="00B313C7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после полной приемки Товара по качеству и количеству </w:t>
      </w:r>
      <w:r w:rsidR="00BE1ECF" w:rsidRPr="006E0AEF">
        <w:rPr>
          <w:rFonts w:ascii="Times New Roman" w:hAnsi="Times New Roman" w:cs="Times New Roman"/>
          <w:sz w:val="23"/>
          <w:szCs w:val="23"/>
          <w:lang w:eastAsia="x-none"/>
        </w:rPr>
        <w:t>Заказчиком</w:t>
      </w:r>
      <w:r w:rsidR="00B313C7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в дату подписания товарной накладной</w:t>
      </w:r>
      <w:r w:rsidR="00BE1ECF"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 ТОРГ 12</w:t>
      </w:r>
      <w:r w:rsidR="00B313C7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>.</w:t>
      </w:r>
    </w:p>
    <w:p w14:paraId="4232B5BB" w14:textId="77777777" w:rsidR="00B71079" w:rsidRPr="006E0AEF" w:rsidRDefault="00E129CE" w:rsidP="00BF4E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x-none" w:eastAsia="x-none"/>
        </w:rPr>
      </w:pPr>
      <w:r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4.6. </w:t>
      </w:r>
      <w:r w:rsidR="00B313C7" w:rsidRPr="006E0AEF">
        <w:rPr>
          <w:rFonts w:ascii="Times New Roman" w:hAnsi="Times New Roman" w:cs="Times New Roman"/>
          <w:color w:val="000000"/>
          <w:sz w:val="23"/>
          <w:szCs w:val="23"/>
        </w:rPr>
        <w:t xml:space="preserve">Обязательство по поставке Товара в полном объеме считается исполненным в дату подписания </w:t>
      </w:r>
      <w:r w:rsidR="00BE1ECF" w:rsidRPr="006E0AEF">
        <w:rPr>
          <w:rFonts w:ascii="Times New Roman" w:hAnsi="Times New Roman" w:cs="Times New Roman"/>
          <w:color w:val="000000"/>
          <w:sz w:val="23"/>
          <w:szCs w:val="23"/>
        </w:rPr>
        <w:t>Заказчиком</w:t>
      </w:r>
      <w:r w:rsidR="00B313C7" w:rsidRPr="006E0AEF">
        <w:rPr>
          <w:rFonts w:ascii="Times New Roman" w:hAnsi="Times New Roman" w:cs="Times New Roman"/>
          <w:color w:val="000000"/>
          <w:sz w:val="23"/>
          <w:szCs w:val="23"/>
        </w:rPr>
        <w:t xml:space="preserve"> товарной накладной за поставленный в полном объеме Товар и при условии</w:t>
      </w:r>
      <w:r w:rsidR="00B313C7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получения </w:t>
      </w:r>
      <w:r w:rsidR="00B313C7"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от </w:t>
      </w:r>
      <w:r w:rsidR="00BE1ECF" w:rsidRPr="006E0AEF">
        <w:rPr>
          <w:rFonts w:ascii="Times New Roman" w:hAnsi="Times New Roman" w:cs="Times New Roman"/>
          <w:sz w:val="23"/>
          <w:szCs w:val="23"/>
          <w:lang w:eastAsia="x-none"/>
        </w:rPr>
        <w:t>Исполнителя</w:t>
      </w:r>
      <w:r w:rsidR="00B313C7"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 </w:t>
      </w:r>
      <w:r w:rsidR="00B313C7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>документов в соответствии с п.</w:t>
      </w:r>
      <w:r w:rsidR="00B71079" w:rsidRPr="006E0AEF">
        <w:rPr>
          <w:rFonts w:ascii="Times New Roman" w:hAnsi="Times New Roman" w:cs="Times New Roman"/>
          <w:sz w:val="23"/>
          <w:szCs w:val="23"/>
          <w:lang w:eastAsia="x-none"/>
        </w:rPr>
        <w:t>4.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8</w:t>
      </w:r>
      <w:r w:rsidR="00B71079" w:rsidRPr="006E0AEF">
        <w:rPr>
          <w:rFonts w:ascii="Times New Roman" w:hAnsi="Times New Roman" w:cs="Times New Roman"/>
          <w:sz w:val="23"/>
          <w:szCs w:val="23"/>
          <w:lang w:eastAsia="x-none"/>
        </w:rPr>
        <w:t>.</w:t>
      </w:r>
      <w:r w:rsidR="00B313C7"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 </w:t>
      </w:r>
      <w:r w:rsidR="00B313C7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>настоящего Договора</w:t>
      </w:r>
      <w:r w:rsidR="00B313C7" w:rsidRPr="006E0AEF">
        <w:rPr>
          <w:rFonts w:ascii="Times New Roman" w:hAnsi="Times New Roman" w:cs="Times New Roman"/>
          <w:color w:val="000000"/>
          <w:sz w:val="23"/>
          <w:szCs w:val="23"/>
        </w:rPr>
        <w:t>, а при наличии дефектов (недостатков), выявленных при приемке Товара, со дня устранения дефектов (недостатков).</w:t>
      </w:r>
    </w:p>
    <w:p w14:paraId="2E7294EF" w14:textId="77777777" w:rsidR="00B71079" w:rsidRPr="006E0AEF" w:rsidRDefault="00E129CE" w:rsidP="00BF4E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x-none" w:eastAsia="x-none"/>
        </w:rPr>
      </w:pPr>
      <w:r w:rsidRPr="006E0AEF">
        <w:rPr>
          <w:rFonts w:ascii="Times New Roman" w:hAnsi="Times New Roman" w:cs="Times New Roman"/>
          <w:sz w:val="23"/>
          <w:szCs w:val="23"/>
          <w:lang w:eastAsia="x-none"/>
        </w:rPr>
        <w:t>4.7</w:t>
      </w:r>
      <w:r w:rsidR="00B71079"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. </w:t>
      </w:r>
      <w:r w:rsidR="00B313C7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В случае неприбытия Товара в пункт назначения в течение 20 (двадцати) дней с даты уведомления об отгрузке, </w:t>
      </w:r>
      <w:r w:rsidR="005C2130" w:rsidRPr="006E0AEF">
        <w:rPr>
          <w:rFonts w:ascii="Times New Roman" w:hAnsi="Times New Roman" w:cs="Times New Roman"/>
          <w:sz w:val="23"/>
          <w:szCs w:val="23"/>
          <w:lang w:eastAsia="x-none"/>
        </w:rPr>
        <w:t>Исполнитель</w:t>
      </w:r>
      <w:r w:rsidR="00B313C7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за свой счет принимает меры по его розыску.</w:t>
      </w:r>
    </w:p>
    <w:p w14:paraId="7CC87208" w14:textId="77777777" w:rsidR="00B313C7" w:rsidRPr="006E0AEF" w:rsidRDefault="00B71079" w:rsidP="00BF4E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x-none" w:eastAsia="x-none"/>
        </w:rPr>
      </w:pPr>
      <w:r w:rsidRPr="006E0AEF">
        <w:rPr>
          <w:rFonts w:ascii="Times New Roman" w:hAnsi="Times New Roman" w:cs="Times New Roman"/>
          <w:sz w:val="23"/>
          <w:szCs w:val="23"/>
          <w:lang w:eastAsia="x-none"/>
        </w:rPr>
        <w:t>4.</w:t>
      </w:r>
      <w:r w:rsidR="00E129CE" w:rsidRPr="006E0AEF">
        <w:rPr>
          <w:rFonts w:ascii="Times New Roman" w:hAnsi="Times New Roman" w:cs="Times New Roman"/>
          <w:sz w:val="23"/>
          <w:szCs w:val="23"/>
          <w:lang w:eastAsia="x-none"/>
        </w:rPr>
        <w:t>8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. </w:t>
      </w:r>
      <w:r w:rsidR="005C2130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>И</w:t>
      </w:r>
      <w:r w:rsidR="005C2130" w:rsidRPr="006E0AEF">
        <w:rPr>
          <w:rFonts w:ascii="Times New Roman" w:hAnsi="Times New Roman" w:cs="Times New Roman"/>
          <w:sz w:val="23"/>
          <w:szCs w:val="23"/>
          <w:lang w:eastAsia="x-none"/>
        </w:rPr>
        <w:t>сполнитель</w:t>
      </w:r>
      <w:r w:rsidR="00B313C7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одновременно с передачей Товара предоставляет Покупателю относящиеся к нему документы, оформленные надлежащим образом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 (далее – по тексту товаросопроводительные документы)</w:t>
      </w:r>
      <w:r w:rsidR="00B313C7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>:</w:t>
      </w:r>
    </w:p>
    <w:p w14:paraId="30CB9B9C" w14:textId="77777777" w:rsidR="00B313C7" w:rsidRPr="006E0AEF" w:rsidRDefault="00B313C7" w:rsidP="00BF4E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x-none" w:eastAsia="x-none"/>
        </w:rPr>
      </w:pPr>
      <w:r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- 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>Сертификат соответствия</w:t>
      </w:r>
      <w:r w:rsidR="00B71079"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 (если применимо для соответствующего вида Товара)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>;</w:t>
      </w:r>
    </w:p>
    <w:p w14:paraId="0E1D8F82" w14:textId="77777777" w:rsidR="00CB5616" w:rsidRPr="006E0AEF" w:rsidRDefault="00B313C7" w:rsidP="00BF4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eastAsia="x-none"/>
        </w:rPr>
      </w:pP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>- Инструкции по эксплуатации</w:t>
      </w:r>
      <w:r w:rsidR="00CB5616"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 и обслуживанию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;</w:t>
      </w:r>
    </w:p>
    <w:p w14:paraId="1F172DEB" w14:textId="77777777" w:rsidR="00CB5616" w:rsidRPr="006E0AEF" w:rsidRDefault="00CB5616" w:rsidP="00BF4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eastAsia="x-none"/>
        </w:rPr>
      </w:pPr>
      <w:r w:rsidRPr="006E0AEF">
        <w:rPr>
          <w:rFonts w:ascii="Times New Roman" w:hAnsi="Times New Roman" w:cs="Times New Roman"/>
          <w:sz w:val="23"/>
          <w:szCs w:val="23"/>
          <w:lang w:eastAsia="x-none"/>
        </w:rPr>
        <w:t>- Технический паспорт;</w:t>
      </w:r>
    </w:p>
    <w:p w14:paraId="574952FB" w14:textId="77777777" w:rsidR="00B71079" w:rsidRPr="006E0AEF" w:rsidRDefault="00B313C7" w:rsidP="00BF4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>-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 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>Товарную накладную</w:t>
      </w:r>
      <w:r w:rsidR="00EB2C78" w:rsidRPr="006E0AEF">
        <w:rPr>
          <w:rFonts w:ascii="Times New Roman" w:hAnsi="Times New Roman" w:cs="Times New Roman"/>
          <w:sz w:val="23"/>
          <w:szCs w:val="23"/>
        </w:rPr>
        <w:t>;</w:t>
      </w:r>
    </w:p>
    <w:p w14:paraId="33015362" w14:textId="77777777" w:rsidR="00EB2C78" w:rsidRPr="006E0AEF" w:rsidRDefault="00EB2C78" w:rsidP="00BF4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0AEF">
        <w:rPr>
          <w:rFonts w:ascii="Times New Roman" w:hAnsi="Times New Roman" w:cs="Times New Roman"/>
          <w:sz w:val="23"/>
          <w:szCs w:val="23"/>
        </w:rPr>
        <w:t>- Гарантийный талон;</w:t>
      </w:r>
    </w:p>
    <w:p w14:paraId="54E8952A" w14:textId="77777777" w:rsidR="00B71079" w:rsidRPr="006E0AEF" w:rsidRDefault="00DA2292" w:rsidP="00BF4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eastAsia="x-none"/>
        </w:rPr>
      </w:pPr>
      <w:r w:rsidRPr="006E0AEF">
        <w:rPr>
          <w:rFonts w:ascii="Times New Roman" w:hAnsi="Times New Roman" w:cs="Times New Roman"/>
          <w:sz w:val="23"/>
          <w:szCs w:val="23"/>
        </w:rPr>
        <w:t xml:space="preserve">- </w:t>
      </w:r>
      <w:r w:rsidR="00BE1ECF" w:rsidRPr="006E0AEF">
        <w:rPr>
          <w:rFonts w:ascii="Times New Roman" w:hAnsi="Times New Roman" w:cs="Times New Roman"/>
          <w:sz w:val="23"/>
          <w:szCs w:val="23"/>
        </w:rPr>
        <w:t xml:space="preserve">Счет и </w:t>
      </w:r>
      <w:r w:rsidR="00B313C7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>счет-фактуру</w:t>
      </w:r>
      <w:r w:rsidR="00B71079"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 </w:t>
      </w:r>
      <w:r w:rsidR="00B71079" w:rsidRPr="006E0AEF">
        <w:rPr>
          <w:rStyle w:val="FontStyle56"/>
          <w:rFonts w:ascii="Times New Roman" w:hAnsi="Times New Roman" w:cs="Times New Roman"/>
          <w:sz w:val="23"/>
          <w:szCs w:val="23"/>
        </w:rPr>
        <w:t>(в случае, если требование об оформлении счета-фактуры предусмотрено законодательством Российской Федерации).</w:t>
      </w:r>
      <w:r w:rsidR="00B313C7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</w:t>
      </w:r>
    </w:p>
    <w:p w14:paraId="79AF5FCB" w14:textId="77777777" w:rsidR="00BE1ECF" w:rsidRPr="006E0AEF" w:rsidRDefault="00BE1ECF" w:rsidP="00BF4E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</w:pPr>
      <w:r w:rsidRPr="006E0AEF">
        <w:rPr>
          <w:rFonts w:ascii="Times New Roman" w:hAnsi="Times New Roman" w:cs="Times New Roman"/>
          <w:sz w:val="23"/>
          <w:szCs w:val="23"/>
          <w:lang w:eastAsia="x-none"/>
        </w:rPr>
        <w:lastRenderedPageBreak/>
        <w:t>4.</w:t>
      </w:r>
      <w:r w:rsidR="00E129CE" w:rsidRPr="006E0AEF">
        <w:rPr>
          <w:rFonts w:ascii="Times New Roman" w:hAnsi="Times New Roman" w:cs="Times New Roman"/>
          <w:sz w:val="23"/>
          <w:szCs w:val="23"/>
          <w:lang w:eastAsia="x-none"/>
        </w:rPr>
        <w:t>9</w:t>
      </w:r>
      <w:r w:rsidR="00B71079"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. </w:t>
      </w:r>
      <w:r w:rsidR="00B313C7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Товаросопроводительные документы должны быть оформлены на имя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Заказчика</w:t>
      </w:r>
      <w:r w:rsidR="00B313C7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. В случае </w:t>
      </w:r>
      <w:r w:rsidR="00B313C7" w:rsidRPr="006E0AEF">
        <w:rPr>
          <w:rFonts w:ascii="Times New Roman" w:hAnsi="Times New Roman" w:cs="Times New Roman"/>
          <w:color w:val="000000" w:themeColor="text1"/>
          <w:sz w:val="23"/>
          <w:szCs w:val="23"/>
          <w:lang w:val="x-none" w:eastAsia="x-none"/>
        </w:rPr>
        <w:t xml:space="preserve">отсутствия необходимых документов </w:t>
      </w:r>
      <w:r w:rsidRPr="006E0AEF"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  <w:t>Заказчик</w:t>
      </w:r>
      <w:r w:rsidR="00B313C7" w:rsidRPr="006E0AEF">
        <w:rPr>
          <w:rFonts w:ascii="Times New Roman" w:hAnsi="Times New Roman" w:cs="Times New Roman"/>
          <w:color w:val="000000" w:themeColor="text1"/>
          <w:sz w:val="23"/>
          <w:szCs w:val="23"/>
          <w:lang w:val="x-none" w:eastAsia="x-none"/>
        </w:rPr>
        <w:t xml:space="preserve"> уведомляет об этом </w:t>
      </w:r>
      <w:r w:rsidRPr="006E0AEF"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  <w:t>Исполнителя</w:t>
      </w:r>
      <w:r w:rsidR="00B313C7" w:rsidRPr="006E0AEF">
        <w:rPr>
          <w:rFonts w:ascii="Times New Roman" w:hAnsi="Times New Roman" w:cs="Times New Roman"/>
          <w:color w:val="000000" w:themeColor="text1"/>
          <w:sz w:val="23"/>
          <w:szCs w:val="23"/>
          <w:lang w:val="x-none" w:eastAsia="x-none"/>
        </w:rPr>
        <w:t xml:space="preserve">. </w:t>
      </w:r>
      <w:r w:rsidRPr="006E0AEF"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  <w:t xml:space="preserve">Исполнитель </w:t>
      </w:r>
      <w:r w:rsidR="00B313C7" w:rsidRPr="006E0AEF">
        <w:rPr>
          <w:rFonts w:ascii="Times New Roman" w:hAnsi="Times New Roman" w:cs="Times New Roman"/>
          <w:color w:val="000000" w:themeColor="text1"/>
          <w:sz w:val="23"/>
          <w:szCs w:val="23"/>
          <w:lang w:val="x-none" w:eastAsia="x-none"/>
        </w:rPr>
        <w:t xml:space="preserve">обязан в течение 10 (десяти) </w:t>
      </w:r>
      <w:r w:rsidR="00B313C7" w:rsidRPr="006E0AEF"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  <w:t xml:space="preserve">календарных </w:t>
      </w:r>
      <w:r w:rsidR="00B313C7" w:rsidRPr="006E0AEF">
        <w:rPr>
          <w:rFonts w:ascii="Times New Roman" w:hAnsi="Times New Roman" w:cs="Times New Roman"/>
          <w:color w:val="000000" w:themeColor="text1"/>
          <w:sz w:val="23"/>
          <w:szCs w:val="23"/>
          <w:lang w:val="x-none" w:eastAsia="x-none"/>
        </w:rPr>
        <w:t>дней с</w:t>
      </w:r>
      <w:r w:rsidR="00B313C7" w:rsidRPr="006E0AEF"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  <w:t>о дня</w:t>
      </w:r>
      <w:r w:rsidR="00B313C7" w:rsidRPr="006E0AEF">
        <w:rPr>
          <w:rFonts w:ascii="Times New Roman" w:hAnsi="Times New Roman" w:cs="Times New Roman"/>
          <w:color w:val="000000" w:themeColor="text1"/>
          <w:sz w:val="23"/>
          <w:szCs w:val="23"/>
          <w:lang w:val="x-none" w:eastAsia="x-none"/>
        </w:rPr>
        <w:t xml:space="preserve"> получения данного уведомления представить недостающие документы </w:t>
      </w:r>
      <w:r w:rsidRPr="006E0AEF"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  <w:t>Заказчику</w:t>
      </w:r>
      <w:r w:rsidR="00B313C7" w:rsidRPr="006E0AEF">
        <w:rPr>
          <w:rFonts w:ascii="Times New Roman" w:hAnsi="Times New Roman" w:cs="Times New Roman"/>
          <w:color w:val="000000" w:themeColor="text1"/>
          <w:sz w:val="23"/>
          <w:szCs w:val="23"/>
          <w:lang w:val="x-none" w:eastAsia="x-none"/>
        </w:rPr>
        <w:t xml:space="preserve">, что не освобождает </w:t>
      </w:r>
      <w:r w:rsidRPr="006E0AEF"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  <w:t>Исполнителя</w:t>
      </w:r>
      <w:r w:rsidR="00B313C7" w:rsidRPr="006E0AEF">
        <w:rPr>
          <w:rFonts w:ascii="Times New Roman" w:hAnsi="Times New Roman" w:cs="Times New Roman"/>
          <w:color w:val="000000" w:themeColor="text1"/>
          <w:sz w:val="23"/>
          <w:szCs w:val="23"/>
          <w:lang w:val="x-none" w:eastAsia="x-none"/>
        </w:rPr>
        <w:t xml:space="preserve"> </w:t>
      </w:r>
      <w:r w:rsidRPr="006E0AEF">
        <w:rPr>
          <w:rFonts w:ascii="Times New Roman" w:hAnsi="Times New Roman" w:cs="Times New Roman"/>
          <w:color w:val="000000" w:themeColor="text1"/>
          <w:sz w:val="23"/>
          <w:szCs w:val="23"/>
          <w:lang w:val="x-none" w:eastAsia="x-none"/>
        </w:rPr>
        <w:t>от ответственности,</w:t>
      </w:r>
      <w:r w:rsidR="00B313C7" w:rsidRPr="006E0AEF">
        <w:rPr>
          <w:rFonts w:ascii="Times New Roman" w:hAnsi="Times New Roman" w:cs="Times New Roman"/>
          <w:color w:val="000000" w:themeColor="text1"/>
          <w:sz w:val="23"/>
          <w:szCs w:val="23"/>
          <w:lang w:val="x-none" w:eastAsia="x-none"/>
        </w:rPr>
        <w:t xml:space="preserve"> предусмотренной п.</w:t>
      </w:r>
      <w:r w:rsidR="00327765" w:rsidRPr="006E0AEF"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  <w:t>8</w:t>
      </w:r>
      <w:r w:rsidR="00BE47D0" w:rsidRPr="006E0AEF"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  <w:t xml:space="preserve">.3 </w:t>
      </w:r>
      <w:r w:rsidR="00B313C7" w:rsidRPr="006E0AEF">
        <w:rPr>
          <w:rFonts w:ascii="Times New Roman" w:hAnsi="Times New Roman" w:cs="Times New Roman"/>
          <w:color w:val="000000" w:themeColor="text1"/>
          <w:sz w:val="23"/>
          <w:szCs w:val="23"/>
          <w:lang w:val="x-none" w:eastAsia="x-none"/>
        </w:rPr>
        <w:t xml:space="preserve">настоящего Договора. В случае, когда документы, относящиеся к Товару, не переданы </w:t>
      </w:r>
      <w:r w:rsidRPr="006E0AEF"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  <w:t>исполнителем</w:t>
      </w:r>
      <w:r w:rsidR="00B313C7" w:rsidRPr="006E0AEF">
        <w:rPr>
          <w:rFonts w:ascii="Times New Roman" w:hAnsi="Times New Roman" w:cs="Times New Roman"/>
          <w:color w:val="000000" w:themeColor="text1"/>
          <w:sz w:val="23"/>
          <w:szCs w:val="23"/>
          <w:lang w:val="x-none" w:eastAsia="x-none"/>
        </w:rPr>
        <w:t xml:space="preserve"> в указанный срок, </w:t>
      </w:r>
      <w:r w:rsidRPr="006E0AEF"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  <w:t>Заказчик</w:t>
      </w:r>
      <w:r w:rsidR="00B313C7" w:rsidRPr="006E0AEF">
        <w:rPr>
          <w:rFonts w:ascii="Times New Roman" w:hAnsi="Times New Roman" w:cs="Times New Roman"/>
          <w:color w:val="000000" w:themeColor="text1"/>
          <w:sz w:val="23"/>
          <w:szCs w:val="23"/>
          <w:lang w:val="x-none" w:eastAsia="x-none"/>
        </w:rPr>
        <w:t xml:space="preserve"> вправе отказаться от принятия Товара.</w:t>
      </w:r>
    </w:p>
    <w:p w14:paraId="57FAF265" w14:textId="77777777" w:rsidR="00E129CE" w:rsidRPr="006E0AEF" w:rsidRDefault="00BE1ECF" w:rsidP="00BF4E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</w:pPr>
      <w:r w:rsidRPr="006E0AEF"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  <w:t>4.</w:t>
      </w:r>
      <w:r w:rsidR="00E129CE" w:rsidRPr="006E0AEF"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  <w:t>10</w:t>
      </w:r>
      <w:r w:rsidRPr="006E0AEF"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  <w:t xml:space="preserve">. </w:t>
      </w:r>
      <w:r w:rsidR="00B313C7" w:rsidRPr="006E0AEF">
        <w:rPr>
          <w:rFonts w:ascii="Times New Roman" w:hAnsi="Times New Roman" w:cs="Times New Roman"/>
          <w:color w:val="000000" w:themeColor="text1"/>
          <w:sz w:val="23"/>
          <w:szCs w:val="23"/>
          <w:lang w:val="x-none" w:eastAsia="x-none"/>
        </w:rPr>
        <w:t xml:space="preserve">В случае поступления Товара с отсутствием товаросопроводительных документов либо их неправильным оформлением, документы оформлены не по форме и/или оформлены не полностью (отсутствуют обязательные реквизиты, заполнены не все поля, разделы), либо оформлены с ошибками, </w:t>
      </w:r>
      <w:r w:rsidRPr="006E0AEF"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  <w:t>Заказчик</w:t>
      </w:r>
      <w:r w:rsidR="00B313C7" w:rsidRPr="006E0AEF">
        <w:rPr>
          <w:rFonts w:ascii="Times New Roman" w:hAnsi="Times New Roman" w:cs="Times New Roman"/>
          <w:color w:val="000000" w:themeColor="text1"/>
          <w:sz w:val="23"/>
          <w:szCs w:val="23"/>
          <w:lang w:val="x-none" w:eastAsia="x-none"/>
        </w:rPr>
        <w:t xml:space="preserve"> вправе вернуть такие документы </w:t>
      </w:r>
      <w:r w:rsidRPr="006E0AEF"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  <w:t>Исполнителю</w:t>
      </w:r>
      <w:r w:rsidR="00B313C7" w:rsidRPr="006E0AEF">
        <w:rPr>
          <w:rFonts w:ascii="Times New Roman" w:hAnsi="Times New Roman" w:cs="Times New Roman"/>
          <w:color w:val="000000" w:themeColor="text1"/>
          <w:sz w:val="23"/>
          <w:szCs w:val="23"/>
          <w:lang w:val="x-none" w:eastAsia="x-none"/>
        </w:rPr>
        <w:t xml:space="preserve"> на переоформление, что не освобождает </w:t>
      </w:r>
      <w:r w:rsidRPr="006E0AEF"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  <w:t>Исполнителя</w:t>
      </w:r>
      <w:r w:rsidR="00B313C7" w:rsidRPr="006E0AEF">
        <w:rPr>
          <w:rFonts w:ascii="Times New Roman" w:hAnsi="Times New Roman" w:cs="Times New Roman"/>
          <w:color w:val="000000" w:themeColor="text1"/>
          <w:sz w:val="23"/>
          <w:szCs w:val="23"/>
          <w:lang w:val="x-none" w:eastAsia="x-none"/>
        </w:rPr>
        <w:t xml:space="preserve"> от ответственности, предусмотренной </w:t>
      </w:r>
      <w:proofErr w:type="spellStart"/>
      <w:r w:rsidR="00B313C7" w:rsidRPr="006E0AEF">
        <w:rPr>
          <w:rFonts w:ascii="Times New Roman" w:hAnsi="Times New Roman" w:cs="Times New Roman"/>
          <w:color w:val="000000" w:themeColor="text1"/>
          <w:sz w:val="23"/>
          <w:szCs w:val="23"/>
          <w:lang w:val="x-none" w:eastAsia="x-none"/>
        </w:rPr>
        <w:t>п.п</w:t>
      </w:r>
      <w:proofErr w:type="spellEnd"/>
      <w:r w:rsidR="00B313C7" w:rsidRPr="006E0AEF">
        <w:rPr>
          <w:rFonts w:ascii="Times New Roman" w:hAnsi="Times New Roman" w:cs="Times New Roman"/>
          <w:color w:val="000000" w:themeColor="text1"/>
          <w:sz w:val="23"/>
          <w:szCs w:val="23"/>
          <w:lang w:val="x-none" w:eastAsia="x-none"/>
        </w:rPr>
        <w:t xml:space="preserve">. </w:t>
      </w:r>
      <w:r w:rsidR="00327765" w:rsidRPr="006E0AEF"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  <w:t>8</w:t>
      </w:r>
      <w:r w:rsidR="00BE47D0" w:rsidRPr="006E0AEF"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  <w:t xml:space="preserve">.3, </w:t>
      </w:r>
      <w:r w:rsidR="00327765" w:rsidRPr="006E0AEF"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  <w:t>8.5</w:t>
      </w:r>
      <w:r w:rsidR="00B313C7" w:rsidRPr="006E0AEF">
        <w:rPr>
          <w:rFonts w:ascii="Times New Roman" w:hAnsi="Times New Roman" w:cs="Times New Roman"/>
          <w:color w:val="000000" w:themeColor="text1"/>
          <w:sz w:val="23"/>
          <w:szCs w:val="23"/>
          <w:lang w:val="x-none" w:eastAsia="x-none"/>
        </w:rPr>
        <w:t xml:space="preserve"> настоящего Договора, все возникшие в связи с </w:t>
      </w:r>
      <w:r w:rsidRPr="006E0AEF">
        <w:rPr>
          <w:rFonts w:ascii="Times New Roman" w:hAnsi="Times New Roman" w:cs="Times New Roman"/>
          <w:color w:val="000000" w:themeColor="text1"/>
          <w:sz w:val="23"/>
          <w:szCs w:val="23"/>
          <w:lang w:val="x-none" w:eastAsia="x-none"/>
        </w:rPr>
        <w:t>этим расходы принимает на себя Исполнитель</w:t>
      </w:r>
      <w:r w:rsidR="00B313C7" w:rsidRPr="006E0AEF">
        <w:rPr>
          <w:rFonts w:ascii="Times New Roman" w:hAnsi="Times New Roman" w:cs="Times New Roman"/>
          <w:color w:val="000000" w:themeColor="text1"/>
          <w:sz w:val="23"/>
          <w:szCs w:val="23"/>
          <w:lang w:val="x-none" w:eastAsia="x-none"/>
        </w:rPr>
        <w:t>.</w:t>
      </w:r>
    </w:p>
    <w:p w14:paraId="5131EC13" w14:textId="77777777" w:rsidR="00E129CE" w:rsidRPr="006E0AEF" w:rsidRDefault="00E129CE" w:rsidP="00BF4E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</w:pPr>
      <w:r w:rsidRPr="006E0AEF"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  <w:t xml:space="preserve">4.11. </w:t>
      </w:r>
      <w:r w:rsidR="00BE1ECF" w:rsidRPr="006E0AEF"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  <w:t>Исполнитель</w:t>
      </w:r>
      <w:r w:rsidR="00B313C7" w:rsidRPr="006E0AEF">
        <w:rPr>
          <w:rFonts w:ascii="Times New Roman" w:hAnsi="Times New Roman" w:cs="Times New Roman"/>
          <w:color w:val="000000" w:themeColor="text1"/>
          <w:sz w:val="23"/>
          <w:szCs w:val="23"/>
          <w:lang w:val="x-none" w:eastAsia="x-none"/>
        </w:rPr>
        <w:t xml:space="preserve">, допустивший недопоставку Товара, обязан восполнить недопоставленное количество в течение 10 (десяти) </w:t>
      </w:r>
      <w:r w:rsidR="00B313C7" w:rsidRPr="006E0AEF"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  <w:t xml:space="preserve">календарных </w:t>
      </w:r>
      <w:r w:rsidR="00B313C7" w:rsidRPr="006E0AEF">
        <w:rPr>
          <w:rFonts w:ascii="Times New Roman" w:hAnsi="Times New Roman" w:cs="Times New Roman"/>
          <w:color w:val="000000" w:themeColor="text1"/>
          <w:sz w:val="23"/>
          <w:szCs w:val="23"/>
          <w:lang w:val="x-none" w:eastAsia="x-none"/>
        </w:rPr>
        <w:t>дней с</w:t>
      </w:r>
      <w:r w:rsidR="00B313C7" w:rsidRPr="006E0AEF"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  <w:t>о дня</w:t>
      </w:r>
      <w:r w:rsidR="00B313C7" w:rsidRPr="006E0AEF">
        <w:rPr>
          <w:rFonts w:ascii="Times New Roman" w:hAnsi="Times New Roman" w:cs="Times New Roman"/>
          <w:color w:val="000000" w:themeColor="text1"/>
          <w:sz w:val="23"/>
          <w:szCs w:val="23"/>
          <w:lang w:val="x-none" w:eastAsia="x-none"/>
        </w:rPr>
        <w:t xml:space="preserve"> обнаружения недопоставки</w:t>
      </w:r>
      <w:r w:rsidR="00B313C7" w:rsidRPr="006E0AEF"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  <w:t xml:space="preserve">, </w:t>
      </w:r>
      <w:r w:rsidR="00B313C7" w:rsidRPr="006E0AEF">
        <w:rPr>
          <w:rFonts w:ascii="Times New Roman" w:hAnsi="Times New Roman" w:cs="Times New Roman"/>
          <w:color w:val="000000" w:themeColor="text1"/>
          <w:sz w:val="23"/>
          <w:szCs w:val="23"/>
          <w:lang w:val="x-none" w:eastAsia="x-none"/>
        </w:rPr>
        <w:t xml:space="preserve">что не освобождает </w:t>
      </w:r>
      <w:r w:rsidR="00BE1ECF" w:rsidRPr="006E0AEF"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  <w:t>Исполнителя</w:t>
      </w:r>
      <w:r w:rsidR="00B313C7" w:rsidRPr="006E0AEF">
        <w:rPr>
          <w:rFonts w:ascii="Times New Roman" w:hAnsi="Times New Roman" w:cs="Times New Roman"/>
          <w:color w:val="000000" w:themeColor="text1"/>
          <w:sz w:val="23"/>
          <w:szCs w:val="23"/>
          <w:lang w:val="x-none" w:eastAsia="x-none"/>
        </w:rPr>
        <w:t xml:space="preserve"> от ответственности за срыв срока поставки.</w:t>
      </w:r>
    </w:p>
    <w:p w14:paraId="033A7783" w14:textId="77777777" w:rsidR="00E129CE" w:rsidRPr="006E0AEF" w:rsidRDefault="00E129CE" w:rsidP="00BF4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eastAsia="x-none"/>
        </w:rPr>
      </w:pPr>
      <w:r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4.12. </w:t>
      </w:r>
      <w:r w:rsidR="00BE1ECF" w:rsidRPr="006E0AEF">
        <w:rPr>
          <w:rFonts w:ascii="Times New Roman" w:hAnsi="Times New Roman" w:cs="Times New Roman"/>
          <w:sz w:val="23"/>
          <w:szCs w:val="23"/>
          <w:lang w:eastAsia="x-none"/>
        </w:rPr>
        <w:t>Заказчик</w:t>
      </w:r>
      <w:r w:rsidR="00B313C7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вправе, уведомив </w:t>
      </w:r>
      <w:r w:rsidR="00427E5B" w:rsidRPr="006E0AEF">
        <w:rPr>
          <w:rFonts w:ascii="Times New Roman" w:hAnsi="Times New Roman" w:cs="Times New Roman"/>
          <w:sz w:val="23"/>
          <w:szCs w:val="23"/>
          <w:lang w:eastAsia="x-none"/>
        </w:rPr>
        <w:t>Исполнителя</w:t>
      </w:r>
      <w:r w:rsidR="00B313C7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>, отказаться от принятия Товара, поставка которого просрочена</w:t>
      </w:r>
      <w:r w:rsidR="00B313C7"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 более чем на 20 (Двадцать) календарных дней</w:t>
      </w:r>
      <w:r w:rsidR="00B313C7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>.</w:t>
      </w:r>
    </w:p>
    <w:p w14:paraId="75079190" w14:textId="77777777" w:rsidR="00B313C7" w:rsidRPr="006E0AEF" w:rsidRDefault="00E129CE" w:rsidP="00BF4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eastAsia="x-none"/>
        </w:rPr>
      </w:pPr>
      <w:r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4.13. </w:t>
      </w:r>
      <w:r w:rsidR="00BE1ECF" w:rsidRPr="006E0AEF">
        <w:rPr>
          <w:rFonts w:ascii="Times New Roman" w:hAnsi="Times New Roman" w:cs="Times New Roman"/>
          <w:sz w:val="23"/>
          <w:szCs w:val="23"/>
          <w:lang w:eastAsia="x-none"/>
        </w:rPr>
        <w:t>Исполнитель</w:t>
      </w:r>
      <w:r w:rsidR="00B313C7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принимает во внимание, что поставка Товара по настоящему Договору связана с обеспечением надлежащей, бесперебойной и нормальной хозяйственной деятельности </w:t>
      </w:r>
      <w:r w:rsidR="00BE1ECF" w:rsidRPr="006E0AEF">
        <w:rPr>
          <w:rFonts w:ascii="Times New Roman" w:hAnsi="Times New Roman" w:cs="Times New Roman"/>
          <w:sz w:val="23"/>
          <w:szCs w:val="23"/>
          <w:lang w:eastAsia="x-none"/>
        </w:rPr>
        <w:t>Заказчика</w:t>
      </w:r>
      <w:r w:rsidR="00B313C7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>, в связи с чем, стороны признают, что:</w:t>
      </w:r>
    </w:p>
    <w:p w14:paraId="3E682B44" w14:textId="078769D9" w:rsidR="00B313C7" w:rsidRPr="006E0AEF" w:rsidRDefault="00BE1ECF" w:rsidP="00BF4E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x-none" w:eastAsia="x-none"/>
        </w:rPr>
      </w:pP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- при нарушении Исполнителем </w:t>
      </w:r>
      <w:r w:rsidR="00B313C7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срока исполнения обязанности по поставке Товара более чем на 20 (двадцать) календарных дней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Заказчик</w:t>
      </w:r>
      <w:r w:rsidR="00B313C7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</w:t>
      </w:r>
      <w:r w:rsidR="009857B2">
        <w:rPr>
          <w:rFonts w:ascii="Times New Roman" w:hAnsi="Times New Roman" w:cs="Times New Roman"/>
          <w:sz w:val="23"/>
          <w:szCs w:val="23"/>
          <w:lang w:eastAsia="x-none"/>
        </w:rPr>
        <w:t xml:space="preserve">может </w:t>
      </w:r>
      <w:r w:rsidR="009857B2">
        <w:rPr>
          <w:rFonts w:ascii="Times New Roman" w:hAnsi="Times New Roman" w:cs="Times New Roman"/>
          <w:sz w:val="23"/>
          <w:szCs w:val="23"/>
          <w:lang w:val="x-none" w:eastAsia="x-none"/>
        </w:rPr>
        <w:t>утра</w:t>
      </w:r>
      <w:r w:rsidR="009857B2">
        <w:rPr>
          <w:rFonts w:ascii="Times New Roman" w:hAnsi="Times New Roman" w:cs="Times New Roman"/>
          <w:sz w:val="23"/>
          <w:szCs w:val="23"/>
          <w:lang w:eastAsia="x-none"/>
        </w:rPr>
        <w:t>тить</w:t>
      </w:r>
      <w:r w:rsidR="00B313C7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интерес к Договору (п.</w:t>
      </w:r>
      <w:r w:rsidR="00392CF1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2 ст. 457 Гражданского кодекса Российской Федерации</w:t>
      </w:r>
      <w:r w:rsidR="00B313C7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>);</w:t>
      </w:r>
    </w:p>
    <w:p w14:paraId="3D50941D" w14:textId="77777777" w:rsidR="00EB2C78" w:rsidRPr="006E0AEF" w:rsidRDefault="00B313C7" w:rsidP="00BF4E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x-none" w:eastAsia="x-none"/>
        </w:rPr>
      </w:pP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- просрочка поставки Товара более чем на 20 (двадцать) календарных дней является: 1) существенным </w:t>
      </w:r>
      <w:r w:rsidR="00BE1ECF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>нарушением настоящего Договора Исполнителем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и 2) влечет для </w:t>
      </w:r>
      <w:r w:rsidR="00BE1ECF" w:rsidRPr="006E0AEF">
        <w:rPr>
          <w:rFonts w:ascii="Times New Roman" w:hAnsi="Times New Roman" w:cs="Times New Roman"/>
          <w:sz w:val="23"/>
          <w:szCs w:val="23"/>
          <w:lang w:eastAsia="x-none"/>
        </w:rPr>
        <w:t>Заказчика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такой ущерб, что </w:t>
      </w:r>
      <w:r w:rsidR="00BE1ECF" w:rsidRPr="006E0AEF">
        <w:rPr>
          <w:rFonts w:ascii="Times New Roman" w:hAnsi="Times New Roman" w:cs="Times New Roman"/>
          <w:sz w:val="23"/>
          <w:szCs w:val="23"/>
          <w:lang w:eastAsia="x-none"/>
        </w:rPr>
        <w:t>Заказчик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в значительной степени лишается того, на что был вправе рассчитывать при заключении Договора.</w:t>
      </w:r>
    </w:p>
    <w:p w14:paraId="574EF027" w14:textId="5AAEC9BB" w:rsidR="00EB2C78" w:rsidRPr="006E0AEF" w:rsidRDefault="00EB2C78" w:rsidP="00BF4E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x-none" w:eastAsia="x-none"/>
        </w:rPr>
      </w:pPr>
      <w:r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4.14. </w:t>
      </w:r>
      <w:r w:rsidR="002C6A69" w:rsidRPr="006E0AEF">
        <w:rPr>
          <w:rFonts w:ascii="Times New Roman" w:hAnsi="Times New Roman" w:cs="Times New Roman"/>
          <w:color w:val="000000" w:themeColor="text1"/>
          <w:sz w:val="23"/>
          <w:szCs w:val="23"/>
          <w:lang w:val="x-none" w:eastAsia="x-none"/>
        </w:rPr>
        <w:t xml:space="preserve">Со дня выполнения </w:t>
      </w:r>
      <w:r w:rsidR="002C6A69" w:rsidRPr="006E0AEF"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  <w:t xml:space="preserve">Исполнителем своих </w:t>
      </w:r>
      <w:r w:rsidR="002C6A69" w:rsidRPr="006E0AEF">
        <w:rPr>
          <w:rFonts w:ascii="Times New Roman" w:hAnsi="Times New Roman" w:cs="Times New Roman"/>
          <w:color w:val="000000" w:themeColor="text1"/>
          <w:sz w:val="23"/>
          <w:szCs w:val="23"/>
          <w:lang w:val="x-none" w:eastAsia="x-none"/>
        </w:rPr>
        <w:t>обязательств по поставке Товара в полном объеме в соответствии с п.</w:t>
      </w:r>
      <w:r w:rsidR="002C6A69" w:rsidRPr="006E0AEF"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  <w:t xml:space="preserve">4.6. </w:t>
      </w:r>
      <w:r w:rsidR="002C6A69" w:rsidRPr="006E0AEF">
        <w:rPr>
          <w:rFonts w:ascii="Times New Roman" w:hAnsi="Times New Roman" w:cs="Times New Roman"/>
          <w:color w:val="000000" w:themeColor="text1"/>
          <w:sz w:val="23"/>
          <w:szCs w:val="23"/>
          <w:lang w:val="x-none" w:eastAsia="x-none"/>
        </w:rPr>
        <w:t>настоящего Договора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,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Исполнитель в течение </w:t>
      </w:r>
      <w:r w:rsidR="002C6A69" w:rsidRPr="006E0AEF">
        <w:rPr>
          <w:rFonts w:ascii="Times New Roman" w:hAnsi="Times New Roman" w:cs="Times New Roman"/>
          <w:sz w:val="23"/>
          <w:szCs w:val="23"/>
          <w:lang w:eastAsia="x-none"/>
        </w:rPr>
        <w:t>15</w:t>
      </w:r>
      <w:r w:rsidR="007024E8"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 (П</w:t>
      </w:r>
      <w:r w:rsidR="002C6A69" w:rsidRPr="006E0AEF">
        <w:rPr>
          <w:rFonts w:ascii="Times New Roman" w:hAnsi="Times New Roman" w:cs="Times New Roman"/>
          <w:sz w:val="23"/>
          <w:szCs w:val="23"/>
          <w:lang w:eastAsia="x-none"/>
        </w:rPr>
        <w:t>ятнадцати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) рабочих дней</w:t>
      </w:r>
      <w:r w:rsidR="00C11BA5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обязуется выполнить Работы, предусмотренные</w:t>
      </w:r>
      <w:r w:rsidR="00C11BA5"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 настоящим Договором и</w:t>
      </w:r>
      <w:r w:rsidR="00C11BA5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Техническим заданием</w:t>
      </w:r>
      <w:r w:rsidR="00C11BA5"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 (Приложение № 1 к настоящему Договору)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по адресу</w:t>
      </w:r>
      <w:r w:rsidR="00C50379">
        <w:rPr>
          <w:rFonts w:ascii="Times New Roman" w:hAnsi="Times New Roman" w:cs="Times New Roman"/>
          <w:sz w:val="23"/>
          <w:szCs w:val="23"/>
          <w:lang w:eastAsia="x-none"/>
        </w:rPr>
        <w:t>,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 согласованному с Заказчиком</w:t>
      </w:r>
      <w:r w:rsidR="00504B78"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 (далее – Объект)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>,</w:t>
      </w:r>
      <w:r w:rsidR="00C11BA5"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 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при условии соблюдения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Заказчиком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своих обязательств, предусмотренных п.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4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>.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15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настоящего Договора. </w:t>
      </w:r>
    </w:p>
    <w:p w14:paraId="0A5FFD49" w14:textId="77777777" w:rsidR="00EB2C78" w:rsidRPr="006E0AEF" w:rsidRDefault="00EB2C78" w:rsidP="00BF4E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x-none" w:eastAsia="x-none"/>
        </w:rPr>
      </w:pPr>
      <w:r w:rsidRPr="006E0AEF">
        <w:rPr>
          <w:rFonts w:ascii="Times New Roman" w:hAnsi="Times New Roman" w:cs="Times New Roman"/>
          <w:sz w:val="23"/>
          <w:szCs w:val="23"/>
          <w:lang w:eastAsia="x-none"/>
        </w:rPr>
        <w:t>4.15. Заказчик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обеспечивает доступ </w:t>
      </w:r>
      <w:r w:rsidR="00C11BA5" w:rsidRPr="006E0AEF">
        <w:rPr>
          <w:rFonts w:ascii="Times New Roman" w:hAnsi="Times New Roman" w:cs="Times New Roman"/>
          <w:sz w:val="23"/>
          <w:szCs w:val="23"/>
          <w:lang w:eastAsia="x-none"/>
        </w:rPr>
        <w:t>на Объект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, в котором будут выполняться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работы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, персоналу </w:t>
      </w:r>
      <w:r w:rsidR="00327765" w:rsidRPr="006E0AEF">
        <w:rPr>
          <w:rFonts w:ascii="Times New Roman" w:hAnsi="Times New Roman" w:cs="Times New Roman"/>
          <w:sz w:val="23"/>
          <w:szCs w:val="23"/>
          <w:lang w:eastAsia="x-none"/>
        </w:rPr>
        <w:t>Исполнителя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, занятого производством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работ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, на протяжении всего периода проведения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работ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. </w:t>
      </w:r>
    </w:p>
    <w:p w14:paraId="1F848953" w14:textId="77777777" w:rsidR="00EB2C78" w:rsidRPr="006E0AEF" w:rsidRDefault="00EB2C78" w:rsidP="007F7B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x-none" w:eastAsia="x-none"/>
        </w:rPr>
      </w:pPr>
    </w:p>
    <w:p w14:paraId="3A950AA5" w14:textId="77777777" w:rsidR="00305638" w:rsidRPr="006E0AEF" w:rsidRDefault="00BE1ECF" w:rsidP="007F7B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E0AEF">
        <w:rPr>
          <w:rFonts w:ascii="Times New Roman" w:hAnsi="Times New Roman" w:cs="Times New Roman"/>
          <w:b/>
          <w:bCs/>
          <w:sz w:val="23"/>
          <w:szCs w:val="23"/>
        </w:rPr>
        <w:t>5. КАЧЕСТВО И КОМПЛЕКТНОСТЬ</w:t>
      </w:r>
      <w:r w:rsidR="00305638" w:rsidRPr="006E0AEF">
        <w:rPr>
          <w:rFonts w:ascii="Times New Roman" w:hAnsi="Times New Roman" w:cs="Times New Roman"/>
          <w:b/>
          <w:bCs/>
          <w:sz w:val="23"/>
          <w:szCs w:val="23"/>
        </w:rPr>
        <w:t xml:space="preserve"> ТОВАРА, ГАРАНТИЙНЫЕ ОБЯЗАТЕЛЬСТВА ИСПОЛНИТЕЛЯ</w:t>
      </w:r>
    </w:p>
    <w:p w14:paraId="02C63F73" w14:textId="77777777" w:rsidR="00427E5B" w:rsidRPr="006E0AEF" w:rsidRDefault="00427E5B" w:rsidP="004D700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A7CDAA6" w14:textId="77777777" w:rsidR="00D07B49" w:rsidRPr="006E0AEF" w:rsidRDefault="00BE1ECF" w:rsidP="004D700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x-none" w:eastAsia="x-none"/>
        </w:rPr>
      </w:pPr>
      <w:r w:rsidRPr="006E0AEF">
        <w:rPr>
          <w:rFonts w:ascii="Times New Roman" w:hAnsi="Times New Roman" w:cs="Times New Roman"/>
          <w:sz w:val="23"/>
          <w:szCs w:val="23"/>
          <w:lang w:eastAsia="x-none"/>
        </w:rPr>
        <w:t>5.1</w:t>
      </w:r>
      <w:r w:rsidR="004D7000" w:rsidRPr="006E0AEF">
        <w:rPr>
          <w:rFonts w:ascii="Times New Roman" w:hAnsi="Times New Roman" w:cs="Times New Roman"/>
          <w:sz w:val="23"/>
          <w:szCs w:val="23"/>
          <w:lang w:eastAsia="x-none"/>
        </w:rPr>
        <w:t>.</w:t>
      </w:r>
      <w:r w:rsidR="004D7000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</w:t>
      </w:r>
      <w:r w:rsidR="004D7000" w:rsidRPr="006E0AEF">
        <w:rPr>
          <w:rFonts w:ascii="Times New Roman" w:hAnsi="Times New Roman" w:cs="Times New Roman"/>
          <w:sz w:val="23"/>
          <w:szCs w:val="23"/>
          <w:lang w:eastAsia="x-none"/>
        </w:rPr>
        <w:t>Исполнитель</w:t>
      </w:r>
      <w:r w:rsidR="004D7000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гарантирует, что Товар является новым, </w:t>
      </w:r>
      <w:r w:rsidR="004D7000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промышленного изготовления,</w:t>
      </w:r>
      <w:r w:rsidR="004D7000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пригодным для использования в соответствии с его назначением, не восстановленным и не изготовленным из восстановленных компонентов, ранее не использовался, не обременен правами третьих лиц, в споре и под арестом не состоит.</w:t>
      </w:r>
      <w:r w:rsidR="004D7000"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 </w:t>
      </w:r>
      <w:r w:rsidR="004D7000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Качество и комплектность поставляемого Товара соответствует государственным стандартам, (техническим регламентам изготовителя Товара), техническим условиям или другой нормативно - технической документации </w:t>
      </w:r>
      <w:r w:rsidR="00D07B49" w:rsidRPr="006E0AEF">
        <w:rPr>
          <w:rFonts w:ascii="Times New Roman" w:hAnsi="Times New Roman" w:cs="Times New Roman"/>
          <w:sz w:val="23"/>
          <w:szCs w:val="23"/>
        </w:rPr>
        <w:t>и подтверждено паспортом или сертификатом качества.</w:t>
      </w:r>
    </w:p>
    <w:p w14:paraId="72DCCACD" w14:textId="29468F3A" w:rsidR="00305638" w:rsidRPr="006E0AEF" w:rsidRDefault="00305638" w:rsidP="00BF4E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x-none" w:eastAsia="x-none"/>
        </w:rPr>
      </w:pPr>
      <w:r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5.2. </w:t>
      </w:r>
      <w:r w:rsidR="00BE1ECF" w:rsidRPr="00434640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Приемка Товара осуществляется по адресу: г. </w:t>
      </w:r>
      <w:r w:rsidR="00C50379" w:rsidRPr="00434640">
        <w:rPr>
          <w:rFonts w:ascii="Times New Roman" w:hAnsi="Times New Roman" w:cs="Times New Roman"/>
          <w:sz w:val="23"/>
          <w:szCs w:val="23"/>
          <w:lang w:eastAsia="x-none"/>
        </w:rPr>
        <w:t>Псков</w:t>
      </w:r>
      <w:r w:rsidRPr="00434640">
        <w:rPr>
          <w:rFonts w:ascii="Times New Roman" w:hAnsi="Times New Roman" w:cs="Times New Roman"/>
          <w:sz w:val="23"/>
          <w:szCs w:val="23"/>
          <w:lang w:val="x-none" w:eastAsia="x-none"/>
        </w:rPr>
        <w:t>, ул.</w:t>
      </w:r>
      <w:r w:rsidRPr="00434640">
        <w:rPr>
          <w:rFonts w:ascii="Times New Roman" w:hAnsi="Times New Roman" w:cs="Times New Roman"/>
          <w:sz w:val="23"/>
          <w:szCs w:val="23"/>
          <w:lang w:eastAsia="x-none"/>
        </w:rPr>
        <w:t xml:space="preserve"> </w:t>
      </w:r>
      <w:r w:rsidR="00C50379" w:rsidRPr="00434640">
        <w:rPr>
          <w:rFonts w:ascii="Times New Roman" w:hAnsi="Times New Roman" w:cs="Times New Roman"/>
          <w:sz w:val="23"/>
          <w:szCs w:val="23"/>
          <w:lang w:eastAsia="x-none"/>
        </w:rPr>
        <w:t>Калинина</w:t>
      </w:r>
      <w:r w:rsidRPr="00434640">
        <w:rPr>
          <w:rFonts w:ascii="Times New Roman" w:hAnsi="Times New Roman" w:cs="Times New Roman"/>
          <w:sz w:val="23"/>
          <w:szCs w:val="23"/>
          <w:lang w:eastAsia="x-none"/>
        </w:rPr>
        <w:t xml:space="preserve">, </w:t>
      </w:r>
      <w:r w:rsidR="00C50379" w:rsidRPr="00434640">
        <w:rPr>
          <w:rFonts w:ascii="Times New Roman" w:hAnsi="Times New Roman" w:cs="Times New Roman"/>
          <w:sz w:val="23"/>
          <w:szCs w:val="23"/>
          <w:lang w:eastAsia="x-none"/>
        </w:rPr>
        <w:t>1</w:t>
      </w:r>
      <w:r w:rsidRPr="00434640">
        <w:rPr>
          <w:rFonts w:ascii="Times New Roman" w:hAnsi="Times New Roman" w:cs="Times New Roman"/>
          <w:sz w:val="23"/>
          <w:szCs w:val="23"/>
          <w:lang w:eastAsia="x-none"/>
        </w:rPr>
        <w:t>7</w:t>
      </w:r>
      <w:r w:rsidR="00C50379" w:rsidRPr="00434640">
        <w:rPr>
          <w:rFonts w:ascii="Times New Roman" w:hAnsi="Times New Roman" w:cs="Times New Roman"/>
          <w:sz w:val="23"/>
          <w:szCs w:val="23"/>
          <w:lang w:eastAsia="x-none"/>
        </w:rPr>
        <w:t>,</w:t>
      </w:r>
      <w:r w:rsidRPr="00434640">
        <w:rPr>
          <w:rFonts w:ascii="Times New Roman" w:hAnsi="Times New Roman" w:cs="Times New Roman"/>
          <w:sz w:val="23"/>
          <w:szCs w:val="23"/>
          <w:lang w:eastAsia="x-none"/>
        </w:rPr>
        <w:t xml:space="preserve"> АО «П</w:t>
      </w:r>
      <w:r w:rsidR="00C50379" w:rsidRPr="00434640">
        <w:rPr>
          <w:rFonts w:ascii="Times New Roman" w:hAnsi="Times New Roman" w:cs="Times New Roman"/>
          <w:sz w:val="23"/>
          <w:szCs w:val="23"/>
          <w:lang w:eastAsia="x-none"/>
        </w:rPr>
        <w:t>сков</w:t>
      </w:r>
      <w:r w:rsidRPr="00434640">
        <w:rPr>
          <w:rFonts w:ascii="Times New Roman" w:hAnsi="Times New Roman" w:cs="Times New Roman"/>
          <w:sz w:val="23"/>
          <w:szCs w:val="23"/>
          <w:lang w:eastAsia="x-none"/>
        </w:rPr>
        <w:t>энергосбыт»</w:t>
      </w:r>
      <w:r w:rsidR="00BE1ECF" w:rsidRPr="00434640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специалистами</w:t>
      </w:r>
      <w:r w:rsidR="00BE1ECF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Заказчика</w:t>
      </w:r>
      <w:r w:rsidR="00BE1ECF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. В случае обнаружения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Заказчиком </w:t>
      </w:r>
      <w:r w:rsidR="00BE1ECF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при приемке Товара нарушений условий настоящего Договора об упаковке, количестве, комплектности, качестве Товара,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Заказчик</w:t>
      </w:r>
      <w:r w:rsidR="00BE1ECF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вправе отказаться от приемки Товара до устранения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Исполнителем </w:t>
      </w:r>
      <w:r w:rsidR="00BE1ECF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>нарушений, при этом сторонами составляется рекламационный акт.</w:t>
      </w:r>
    </w:p>
    <w:p w14:paraId="1B5D09A9" w14:textId="77777777" w:rsidR="00305638" w:rsidRPr="006E0AEF" w:rsidRDefault="00305638" w:rsidP="00BF4E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x-none" w:eastAsia="x-none"/>
        </w:rPr>
      </w:pPr>
      <w:r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5.3. </w:t>
      </w:r>
      <w:r w:rsidR="00BE1ECF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В случае обнаружения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Исполнителем</w:t>
      </w:r>
      <w:r w:rsidR="00BE1ECF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недостатков Товара, которые не могли быть выявлены в процессе приемки,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Заказчик</w:t>
      </w:r>
      <w:r w:rsidR="00BE1ECF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в течение 5 (пяти) рабочих дней со дня выявления недостатков направляет (по факсимильной или с использованием электронного вида связи (электронная почта)) </w:t>
      </w:r>
      <w:r w:rsidR="00BE1ECF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lastRenderedPageBreak/>
        <w:t xml:space="preserve">письменное требование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Исполнителю</w:t>
      </w:r>
      <w:r w:rsidR="00BE1ECF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о необходимости прибытия для составления рекламационного акта.</w:t>
      </w:r>
    </w:p>
    <w:p w14:paraId="5B485203" w14:textId="77777777" w:rsidR="00305638" w:rsidRPr="006E0AEF" w:rsidRDefault="00305638" w:rsidP="00BF4E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x-none" w:eastAsia="x-none"/>
        </w:rPr>
      </w:pPr>
      <w:r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5.4. </w:t>
      </w:r>
      <w:r w:rsidR="00BE1ECF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В случае неполучения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Заказчиком</w:t>
      </w:r>
      <w:r w:rsidR="00BE1ECF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ответа в течение 2 (двух) рабочих дней с даты направления (по факсимильной или электронной связи) требования, а также в случаях неявки или отказа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Исполнителя</w:t>
      </w:r>
      <w:r w:rsidR="00BE1ECF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прибыть для составления рекламационного акта,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Заказчик</w:t>
      </w:r>
      <w:r w:rsidR="00BE1ECF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составляет рекламационный акт в одностороннем порядке. В данном случае, составленный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Заказчиком</w:t>
      </w:r>
      <w:r w:rsidR="00BE1ECF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в одностороннем порядке рекламационный акт, имеет такую же юридическую силу, как если бы он был составлен с участием представителя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Исполнителя</w:t>
      </w:r>
      <w:r w:rsidR="00BE1ECF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и является основанием для предъявления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Исполнителю</w:t>
      </w:r>
      <w:r w:rsidR="00BE1ECF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претензии об устранении недостатков Товара.</w:t>
      </w:r>
    </w:p>
    <w:p w14:paraId="007F3115" w14:textId="77777777" w:rsidR="00305638" w:rsidRPr="006E0AEF" w:rsidRDefault="00305638" w:rsidP="00BF4E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x-none" w:eastAsia="x-none"/>
        </w:rPr>
      </w:pPr>
      <w:r w:rsidRPr="006E0AEF">
        <w:rPr>
          <w:rFonts w:ascii="Times New Roman" w:hAnsi="Times New Roman" w:cs="Times New Roman"/>
          <w:sz w:val="23"/>
          <w:szCs w:val="23"/>
          <w:lang w:eastAsia="x-none"/>
        </w:rPr>
        <w:t>5.5. Исполнитель</w:t>
      </w:r>
      <w:r w:rsidR="00BE1ECF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за свой счет устраняет недостатки Товара, выявленные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Заказчиком</w:t>
      </w:r>
      <w:r w:rsidR="00BE1ECF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, в течение 10 (десяти) </w:t>
      </w:r>
      <w:r w:rsidR="00BE1ECF"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календарных </w:t>
      </w:r>
      <w:r w:rsidR="00BE1ECF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дней со дня их предъявления и возмещает иные расходы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Заказчика</w:t>
      </w:r>
      <w:r w:rsidR="00BE1ECF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, связанные с устранением дефектов (недостатков) Товара в течение 5 (пяти) </w:t>
      </w:r>
      <w:r w:rsidR="00BE1ECF"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календарных </w:t>
      </w:r>
      <w:r w:rsidR="00BE1ECF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>дней с</w:t>
      </w:r>
      <w:r w:rsidR="00BE1ECF" w:rsidRPr="006E0AEF">
        <w:rPr>
          <w:rFonts w:ascii="Times New Roman" w:hAnsi="Times New Roman" w:cs="Times New Roman"/>
          <w:sz w:val="23"/>
          <w:szCs w:val="23"/>
          <w:lang w:eastAsia="x-none"/>
        </w:rPr>
        <w:t>о дня</w:t>
      </w:r>
      <w:r w:rsidR="00BE1ECF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по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>лучения письменного требования Заказчика</w:t>
      </w:r>
      <w:r w:rsidR="00BE1ECF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>.</w:t>
      </w:r>
    </w:p>
    <w:p w14:paraId="2A8AAD00" w14:textId="77777777" w:rsidR="00CB5616" w:rsidRPr="006E0AEF" w:rsidRDefault="00305638" w:rsidP="00BF4E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x-none" w:eastAsia="x-none"/>
        </w:rPr>
      </w:pPr>
      <w:r w:rsidRPr="006E0AEF">
        <w:rPr>
          <w:rFonts w:ascii="Times New Roman" w:hAnsi="Times New Roman" w:cs="Times New Roman"/>
          <w:sz w:val="23"/>
          <w:szCs w:val="23"/>
          <w:lang w:eastAsia="x-none"/>
        </w:rPr>
        <w:t>5.6</w:t>
      </w:r>
      <w:r w:rsidRPr="006E0AEF"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  <w:t xml:space="preserve">. </w:t>
      </w:r>
      <w:r w:rsidR="00BE1ECF" w:rsidRPr="006E0AEF">
        <w:rPr>
          <w:rFonts w:ascii="Times New Roman" w:hAnsi="Times New Roman" w:cs="Times New Roman"/>
          <w:color w:val="000000" w:themeColor="text1"/>
          <w:sz w:val="23"/>
          <w:szCs w:val="23"/>
          <w:lang w:val="x-none" w:eastAsia="x-none"/>
        </w:rPr>
        <w:t>На Товар</w:t>
      </w:r>
      <w:r w:rsidR="00CB5616" w:rsidRPr="006E0AEF"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  <w:t xml:space="preserve"> и выполненные работы</w:t>
      </w:r>
      <w:r w:rsidR="00BE1ECF" w:rsidRPr="006E0AEF"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  <w:t xml:space="preserve"> </w:t>
      </w:r>
      <w:r w:rsidR="00BE1ECF" w:rsidRPr="006E0AEF">
        <w:rPr>
          <w:rFonts w:ascii="Times New Roman" w:hAnsi="Times New Roman" w:cs="Times New Roman"/>
          <w:color w:val="000000" w:themeColor="text1"/>
          <w:sz w:val="23"/>
          <w:szCs w:val="23"/>
          <w:lang w:val="x-none" w:eastAsia="x-none"/>
        </w:rPr>
        <w:t xml:space="preserve">устанавливается гарантийный период </w:t>
      </w:r>
      <w:r w:rsidR="00BC7079" w:rsidRPr="006E0AEF"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  <w:t>-</w:t>
      </w:r>
      <w:r w:rsidR="00CB5616" w:rsidRPr="006E0AEF"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  <w:t xml:space="preserve"> </w:t>
      </w:r>
      <w:r w:rsidR="00BE1ECF" w:rsidRPr="006E0AEF">
        <w:rPr>
          <w:rFonts w:ascii="Times New Roman" w:hAnsi="Times New Roman" w:cs="Times New Roman"/>
          <w:color w:val="000000" w:themeColor="text1"/>
          <w:sz w:val="23"/>
          <w:szCs w:val="23"/>
          <w:lang w:val="x-none" w:eastAsia="x-none"/>
        </w:rPr>
        <w:t>12 (двенадцати) месяцев с</w:t>
      </w:r>
      <w:r w:rsidR="00CB5616" w:rsidRPr="006E0AEF"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  <w:t xml:space="preserve"> даты подписания Сторонами Акта сдачи-приёмки выполненных работ</w:t>
      </w:r>
      <w:r w:rsidR="00CB5616" w:rsidRPr="006E0AEF">
        <w:rPr>
          <w:rFonts w:ascii="Times New Roman" w:hAnsi="Times New Roman" w:cs="Times New Roman"/>
          <w:color w:val="000000" w:themeColor="text1"/>
          <w:sz w:val="23"/>
          <w:szCs w:val="23"/>
          <w:lang w:val="x-none" w:eastAsia="x-none"/>
        </w:rPr>
        <w:t>;</w:t>
      </w:r>
    </w:p>
    <w:p w14:paraId="251B9F96" w14:textId="77777777" w:rsidR="00BC7079" w:rsidRPr="006E0AEF" w:rsidRDefault="00CB5616" w:rsidP="00BF4E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x-none" w:eastAsia="x-none"/>
        </w:rPr>
      </w:pPr>
      <w:r w:rsidRPr="006E0AEF"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  <w:t xml:space="preserve">5.7. </w:t>
      </w:r>
      <w:proofErr w:type="gramStart"/>
      <w:r w:rsidRPr="006E0AEF"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  <w:t>На</w:t>
      </w:r>
      <w:proofErr w:type="gramEnd"/>
      <w:r w:rsidRPr="006E0AEF"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  <w:t xml:space="preserve"> </w:t>
      </w:r>
      <w:proofErr w:type="gramStart"/>
      <w:r w:rsidRPr="006E0AEF"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  <w:t>ПО</w:t>
      </w:r>
      <w:proofErr w:type="gramEnd"/>
      <w:r w:rsidRPr="006E0AEF"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  <w:t xml:space="preserve"> устанавливается гарантийный период – 12 (двенадцать) месяцев </w:t>
      </w:r>
      <w:r w:rsidR="00BC7079" w:rsidRPr="006E0AEF"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  <w:t xml:space="preserve">с даты подписания Заказчиком </w:t>
      </w:r>
      <w:r w:rsidR="00BC7079" w:rsidRPr="006E0AE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Акт приема-передачи Лицензий.</w:t>
      </w:r>
    </w:p>
    <w:p w14:paraId="2FC60084" w14:textId="77777777" w:rsidR="00BC7079" w:rsidRPr="006E0AEF" w:rsidRDefault="00CB5616" w:rsidP="00BF4E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eastAsia="x-none"/>
        </w:rPr>
      </w:pPr>
      <w:r w:rsidRPr="006E0AEF">
        <w:rPr>
          <w:rFonts w:ascii="Times New Roman" w:hAnsi="Times New Roman" w:cs="Times New Roman"/>
          <w:sz w:val="23"/>
          <w:szCs w:val="23"/>
          <w:lang w:eastAsia="x-none"/>
        </w:rPr>
        <w:t>5.8</w:t>
      </w:r>
      <w:r w:rsidR="00BC7079" w:rsidRPr="006E0AEF">
        <w:rPr>
          <w:rFonts w:ascii="Times New Roman" w:hAnsi="Times New Roman" w:cs="Times New Roman"/>
          <w:sz w:val="23"/>
          <w:szCs w:val="23"/>
          <w:lang w:eastAsia="x-none"/>
        </w:rPr>
        <w:t>. Исполнитель</w:t>
      </w:r>
      <w:r w:rsidR="00BE1ECF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обязуется обеспечить гарантийное обслуживание </w:t>
      </w:r>
      <w:r w:rsidR="00E07F5B">
        <w:rPr>
          <w:rFonts w:ascii="Times New Roman" w:hAnsi="Times New Roman" w:cs="Times New Roman"/>
          <w:sz w:val="23"/>
          <w:szCs w:val="23"/>
          <w:lang w:eastAsia="x-none"/>
        </w:rPr>
        <w:t xml:space="preserve">Товара и </w:t>
      </w:r>
      <w:proofErr w:type="gramStart"/>
      <w:r w:rsidR="00BC7079" w:rsidRPr="006E0AEF">
        <w:rPr>
          <w:rFonts w:ascii="Times New Roman" w:hAnsi="Times New Roman" w:cs="Times New Roman"/>
          <w:sz w:val="23"/>
          <w:szCs w:val="23"/>
          <w:lang w:eastAsia="x-none"/>
        </w:rPr>
        <w:t>ПО</w:t>
      </w:r>
      <w:proofErr w:type="gramEnd"/>
      <w:r w:rsidR="00BC7079" w:rsidRPr="006E0AEF">
        <w:rPr>
          <w:rFonts w:ascii="Times New Roman" w:hAnsi="Times New Roman" w:cs="Times New Roman"/>
          <w:sz w:val="23"/>
          <w:szCs w:val="23"/>
          <w:lang w:eastAsia="x-none"/>
        </w:rPr>
        <w:t>.</w:t>
      </w:r>
    </w:p>
    <w:p w14:paraId="5A0EA0EE" w14:textId="77777777" w:rsidR="00E07F5B" w:rsidRDefault="00BE1ECF" w:rsidP="00E07F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x-none" w:eastAsia="x-none"/>
        </w:rPr>
      </w:pP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>В случае есл</w:t>
      </w:r>
      <w:r w:rsidR="00BC7079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>и в течение гарантийного срока Заказчик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обнаружит в Товаре</w:t>
      </w:r>
      <w:r w:rsidR="00BE47D0"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 и (или) </w:t>
      </w:r>
      <w:r w:rsidR="004E7D6B" w:rsidRPr="006E0AEF">
        <w:rPr>
          <w:rFonts w:ascii="Times New Roman" w:hAnsi="Times New Roman" w:cs="Times New Roman"/>
          <w:sz w:val="23"/>
          <w:szCs w:val="23"/>
          <w:lang w:eastAsia="x-none"/>
        </w:rPr>
        <w:t>ПО</w:t>
      </w:r>
      <w:r w:rsidR="00BC7079"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 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>недостатк</w:t>
      </w:r>
      <w:r w:rsidR="00BC7079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>и, возникшие не по вине Заказчика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, </w:t>
      </w:r>
      <w:r w:rsidR="00BC7079" w:rsidRPr="006E0AEF">
        <w:rPr>
          <w:rFonts w:ascii="Times New Roman" w:hAnsi="Times New Roman" w:cs="Times New Roman"/>
          <w:sz w:val="23"/>
          <w:szCs w:val="23"/>
          <w:lang w:eastAsia="x-none"/>
        </w:rPr>
        <w:t>Исполнитель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за свой счет в сроки, согласованные сторонами, но не более </w:t>
      </w:r>
      <w:r w:rsidR="004E7D6B" w:rsidRPr="006E0AEF">
        <w:rPr>
          <w:rFonts w:ascii="Times New Roman" w:hAnsi="Times New Roman" w:cs="Times New Roman"/>
          <w:sz w:val="23"/>
          <w:szCs w:val="23"/>
          <w:lang w:eastAsia="x-none"/>
        </w:rPr>
        <w:t>10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(</w:t>
      </w:r>
      <w:r w:rsidR="004E7D6B" w:rsidRPr="006E0AEF">
        <w:rPr>
          <w:rFonts w:ascii="Times New Roman" w:hAnsi="Times New Roman" w:cs="Times New Roman"/>
          <w:sz w:val="23"/>
          <w:szCs w:val="23"/>
          <w:lang w:eastAsia="x-none"/>
        </w:rPr>
        <w:t>десяти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) календарных дней со дня получения претензии </w:t>
      </w:r>
      <w:r w:rsidR="00BC7079" w:rsidRPr="006E0AEF">
        <w:rPr>
          <w:rFonts w:ascii="Times New Roman" w:hAnsi="Times New Roman" w:cs="Times New Roman"/>
          <w:sz w:val="23"/>
          <w:szCs w:val="23"/>
          <w:lang w:eastAsia="x-none"/>
        </w:rPr>
        <w:t>Заказчика</w:t>
      </w:r>
      <w:r w:rsidR="00BE47D0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>, производит замену Товара и (</w:t>
      </w:r>
      <w:r w:rsidR="00BE47D0" w:rsidRPr="006E0AEF">
        <w:rPr>
          <w:rFonts w:ascii="Times New Roman" w:hAnsi="Times New Roman" w:cs="Times New Roman"/>
          <w:sz w:val="23"/>
          <w:szCs w:val="23"/>
          <w:lang w:eastAsia="x-none"/>
        </w:rPr>
        <w:t>и</w:t>
      </w:r>
      <w:r w:rsidR="00BE47D0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>ли) ПО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>. В случае замены Товара</w:t>
      </w:r>
      <w:r w:rsidR="00BE47D0"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 и (или) ПО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>, устанавливается новый гарантийный период данного Товара</w:t>
      </w:r>
      <w:r w:rsidR="00BC7079"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 </w:t>
      </w:r>
      <w:r w:rsidR="00BE47D0"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и (или) ПО 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>в соответствии с п.</w:t>
      </w:r>
      <w:r w:rsidR="004E7D6B" w:rsidRPr="006E0AEF">
        <w:rPr>
          <w:rFonts w:ascii="Times New Roman" w:hAnsi="Times New Roman" w:cs="Times New Roman"/>
          <w:sz w:val="23"/>
          <w:szCs w:val="23"/>
          <w:lang w:eastAsia="x-none"/>
        </w:rPr>
        <w:t>5.6</w:t>
      </w:r>
      <w:r w:rsidR="00CB5616"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, п.5.7. 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настоящего Договора. При этом </w:t>
      </w:r>
      <w:r w:rsidR="00BC7079" w:rsidRPr="006E0AEF">
        <w:rPr>
          <w:rFonts w:ascii="Times New Roman" w:hAnsi="Times New Roman" w:cs="Times New Roman"/>
          <w:sz w:val="23"/>
          <w:szCs w:val="23"/>
          <w:lang w:eastAsia="x-none"/>
        </w:rPr>
        <w:t>Исполнитель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несет все расходы по доставке Товара</w:t>
      </w:r>
      <w:r w:rsidR="00BE47D0"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 и (или) ПО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 в адрес </w:t>
      </w:r>
      <w:r w:rsidR="00BC7079" w:rsidRPr="006E0AEF">
        <w:rPr>
          <w:rFonts w:ascii="Times New Roman" w:hAnsi="Times New Roman" w:cs="Times New Roman"/>
          <w:sz w:val="23"/>
          <w:szCs w:val="23"/>
          <w:lang w:eastAsia="x-none"/>
        </w:rPr>
        <w:t>Заказчика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>.</w:t>
      </w:r>
    </w:p>
    <w:p w14:paraId="7E40ABE7" w14:textId="77777777" w:rsidR="003C7B04" w:rsidRDefault="003C7B04" w:rsidP="003C7B0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x-none" w:eastAsia="x-none"/>
        </w:rPr>
      </w:pPr>
      <w:r>
        <w:rPr>
          <w:rFonts w:ascii="Times New Roman" w:hAnsi="Times New Roman" w:cs="Times New Roman"/>
          <w:sz w:val="23"/>
          <w:szCs w:val="23"/>
          <w:lang w:eastAsia="x-none"/>
        </w:rPr>
        <w:t xml:space="preserve">5.9. </w:t>
      </w:r>
      <w:r w:rsidR="00E07F5B" w:rsidRPr="00C503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Если в период гарантийного срока обнаружатся недостатки, возникшие вследствие некачественного выполнения Исполнителем работ, то Исполнитель обязан их устранить за свой счет в течение 5 (пяти) рабочих дней </w:t>
      </w:r>
      <w:proofErr w:type="gramStart"/>
      <w:r w:rsidR="00E07F5B" w:rsidRPr="00C50379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получения</w:t>
      </w:r>
      <w:proofErr w:type="gramEnd"/>
      <w:r w:rsidR="00E07F5B" w:rsidRPr="00C503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письменного уведомления Заказчика.</w:t>
      </w:r>
    </w:p>
    <w:p w14:paraId="120FB28F" w14:textId="77777777" w:rsidR="004E7D6B" w:rsidRPr="003C7B04" w:rsidRDefault="003C7B04" w:rsidP="00D745D6">
      <w:pPr>
        <w:tabs>
          <w:tab w:val="left" w:pos="1134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x-none" w:eastAsia="x-none"/>
        </w:rPr>
      </w:pPr>
      <w:r>
        <w:rPr>
          <w:rFonts w:ascii="Times New Roman" w:hAnsi="Times New Roman" w:cs="Times New Roman"/>
          <w:sz w:val="23"/>
          <w:szCs w:val="23"/>
          <w:lang w:eastAsia="x-none"/>
        </w:rPr>
        <w:t xml:space="preserve">5.10. </w:t>
      </w:r>
      <w:r w:rsidR="004E7D6B"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Исполнитель обязан нести обязательства по гарантийной технической поддержке </w:t>
      </w:r>
      <w:proofErr w:type="gramStart"/>
      <w:r w:rsidR="004E7D6B" w:rsidRPr="006E0AEF">
        <w:rPr>
          <w:rFonts w:ascii="Times New Roman" w:hAnsi="Times New Roman" w:cs="Times New Roman"/>
          <w:sz w:val="23"/>
          <w:szCs w:val="23"/>
          <w:lang w:eastAsia="x-none"/>
        </w:rPr>
        <w:t>ПО</w:t>
      </w:r>
      <w:proofErr w:type="gramEnd"/>
      <w:r w:rsidR="004E7D6B" w:rsidRPr="006E0AEF">
        <w:rPr>
          <w:rFonts w:ascii="Times New Roman" w:hAnsi="Times New Roman" w:cs="Times New Roman"/>
          <w:sz w:val="23"/>
          <w:szCs w:val="23"/>
          <w:lang w:eastAsia="x-none"/>
        </w:rPr>
        <w:t>, а именно:</w:t>
      </w:r>
    </w:p>
    <w:p w14:paraId="7F41D251" w14:textId="77777777" w:rsidR="004E7D6B" w:rsidRPr="006E0AEF" w:rsidRDefault="004E7D6B" w:rsidP="00BF4E6E">
      <w:pPr>
        <w:pStyle w:val="ad"/>
        <w:tabs>
          <w:tab w:val="left" w:pos="567"/>
        </w:tabs>
        <w:suppressAutoHyphens/>
        <w:ind w:firstLine="567"/>
        <w:jc w:val="both"/>
        <w:rPr>
          <w:rFonts w:ascii="Times New Roman" w:hAnsi="Times New Roman"/>
          <w:sz w:val="23"/>
          <w:szCs w:val="23"/>
        </w:rPr>
      </w:pPr>
      <w:r w:rsidRPr="006E0AEF">
        <w:rPr>
          <w:rFonts w:ascii="Times New Roman" w:hAnsi="Times New Roman"/>
          <w:sz w:val="23"/>
          <w:szCs w:val="23"/>
        </w:rPr>
        <w:t xml:space="preserve">- оказывать консультации по вопросам первичной установки и активации </w:t>
      </w:r>
      <w:proofErr w:type="gramStart"/>
      <w:r w:rsidRPr="006E0AEF">
        <w:rPr>
          <w:rFonts w:ascii="Times New Roman" w:hAnsi="Times New Roman"/>
          <w:sz w:val="23"/>
          <w:szCs w:val="23"/>
        </w:rPr>
        <w:t>ПО</w:t>
      </w:r>
      <w:proofErr w:type="gramEnd"/>
      <w:r w:rsidRPr="006E0AEF">
        <w:rPr>
          <w:rFonts w:ascii="Times New Roman" w:hAnsi="Times New Roman"/>
          <w:sz w:val="23"/>
          <w:szCs w:val="23"/>
        </w:rPr>
        <w:t>;</w:t>
      </w:r>
    </w:p>
    <w:p w14:paraId="1B2E5A60" w14:textId="77777777" w:rsidR="004E7D6B" w:rsidRPr="006E0AEF" w:rsidRDefault="004E7D6B" w:rsidP="00BF4E6E">
      <w:pPr>
        <w:pStyle w:val="ad"/>
        <w:tabs>
          <w:tab w:val="left" w:pos="567"/>
        </w:tabs>
        <w:suppressAutoHyphens/>
        <w:ind w:firstLine="567"/>
        <w:jc w:val="both"/>
        <w:rPr>
          <w:rFonts w:ascii="Times New Roman" w:hAnsi="Times New Roman"/>
          <w:sz w:val="23"/>
          <w:szCs w:val="23"/>
        </w:rPr>
      </w:pPr>
      <w:r w:rsidRPr="006E0AEF">
        <w:rPr>
          <w:rFonts w:ascii="Times New Roman" w:hAnsi="Times New Roman"/>
          <w:sz w:val="23"/>
          <w:szCs w:val="23"/>
        </w:rPr>
        <w:t xml:space="preserve">- предоставлять информацию о базовых функциях </w:t>
      </w:r>
      <w:proofErr w:type="gramStart"/>
      <w:r w:rsidRPr="006E0AEF">
        <w:rPr>
          <w:rFonts w:ascii="Times New Roman" w:hAnsi="Times New Roman"/>
          <w:sz w:val="23"/>
          <w:szCs w:val="23"/>
        </w:rPr>
        <w:t>ПО</w:t>
      </w:r>
      <w:proofErr w:type="gramEnd"/>
      <w:r w:rsidRPr="006E0AEF">
        <w:rPr>
          <w:rFonts w:ascii="Times New Roman" w:hAnsi="Times New Roman"/>
          <w:sz w:val="23"/>
          <w:szCs w:val="23"/>
        </w:rPr>
        <w:t>;</w:t>
      </w:r>
    </w:p>
    <w:p w14:paraId="5C4DCC8C" w14:textId="77777777" w:rsidR="004E7D6B" w:rsidRPr="006E0AEF" w:rsidRDefault="004E7D6B" w:rsidP="00BF4E6E">
      <w:pPr>
        <w:pStyle w:val="ad"/>
        <w:tabs>
          <w:tab w:val="left" w:pos="567"/>
        </w:tabs>
        <w:suppressAutoHyphens/>
        <w:ind w:firstLine="567"/>
        <w:jc w:val="both"/>
        <w:rPr>
          <w:rFonts w:ascii="Times New Roman" w:hAnsi="Times New Roman"/>
          <w:sz w:val="23"/>
          <w:szCs w:val="23"/>
        </w:rPr>
      </w:pPr>
      <w:r w:rsidRPr="006E0AEF">
        <w:rPr>
          <w:rFonts w:ascii="Times New Roman" w:hAnsi="Times New Roman"/>
          <w:sz w:val="23"/>
          <w:szCs w:val="23"/>
        </w:rPr>
        <w:t>- обеспечить наличие выделенной линии службы приема и разрешения технических з</w:t>
      </w:r>
      <w:r w:rsidR="00B63D83">
        <w:rPr>
          <w:rFonts w:ascii="Times New Roman" w:hAnsi="Times New Roman"/>
          <w:sz w:val="23"/>
          <w:szCs w:val="23"/>
        </w:rPr>
        <w:t>апросов по телефону/e-</w:t>
      </w:r>
      <w:proofErr w:type="spellStart"/>
      <w:r w:rsidR="00B63D83">
        <w:rPr>
          <w:rFonts w:ascii="Times New Roman" w:hAnsi="Times New Roman"/>
          <w:sz w:val="23"/>
          <w:szCs w:val="23"/>
        </w:rPr>
        <w:t>mail</w:t>
      </w:r>
      <w:proofErr w:type="spellEnd"/>
      <w:r w:rsidR="00B63D83">
        <w:rPr>
          <w:rFonts w:ascii="Times New Roman" w:hAnsi="Times New Roman"/>
          <w:sz w:val="23"/>
          <w:szCs w:val="23"/>
        </w:rPr>
        <w:t>/</w:t>
      </w:r>
      <w:proofErr w:type="spellStart"/>
      <w:r w:rsidR="00B63D83">
        <w:rPr>
          <w:rFonts w:ascii="Times New Roman" w:hAnsi="Times New Roman"/>
          <w:sz w:val="23"/>
          <w:szCs w:val="23"/>
        </w:rPr>
        <w:t>Help</w:t>
      </w:r>
      <w:proofErr w:type="spellEnd"/>
      <w:r w:rsidR="00B63D83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E0AEF">
        <w:rPr>
          <w:rFonts w:ascii="Times New Roman" w:hAnsi="Times New Roman"/>
          <w:sz w:val="23"/>
          <w:szCs w:val="23"/>
        </w:rPr>
        <w:t>Desk</w:t>
      </w:r>
      <w:proofErr w:type="spellEnd"/>
      <w:r w:rsidRPr="006E0AEF">
        <w:rPr>
          <w:rFonts w:ascii="Times New Roman" w:hAnsi="Times New Roman"/>
          <w:sz w:val="23"/>
          <w:szCs w:val="23"/>
        </w:rPr>
        <w:t>, предоставление статистики по всем инцидентам, срокам реакции и решениям;</w:t>
      </w:r>
    </w:p>
    <w:p w14:paraId="2FACEF20" w14:textId="77777777" w:rsidR="004E7D6B" w:rsidRPr="006E0AEF" w:rsidRDefault="004E7D6B" w:rsidP="00BF4E6E">
      <w:pPr>
        <w:pStyle w:val="ad"/>
        <w:tabs>
          <w:tab w:val="left" w:pos="567"/>
        </w:tabs>
        <w:suppressAutoHyphens/>
        <w:ind w:firstLine="567"/>
        <w:jc w:val="both"/>
        <w:rPr>
          <w:rFonts w:ascii="Times New Roman" w:hAnsi="Times New Roman"/>
          <w:sz w:val="23"/>
          <w:szCs w:val="23"/>
        </w:rPr>
      </w:pPr>
      <w:r w:rsidRPr="006E0AEF">
        <w:rPr>
          <w:rFonts w:ascii="Times New Roman" w:hAnsi="Times New Roman"/>
          <w:sz w:val="23"/>
          <w:szCs w:val="23"/>
        </w:rPr>
        <w:t>- обеспечить наличие телефонного номера</w:t>
      </w:r>
      <w:r w:rsidRPr="006E0AE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6E0AEF">
        <w:rPr>
          <w:rFonts w:ascii="Times New Roman" w:hAnsi="Times New Roman"/>
          <w:sz w:val="23"/>
          <w:szCs w:val="23"/>
        </w:rPr>
        <w:t xml:space="preserve">для приема запросов в техническую поддержку; </w:t>
      </w:r>
    </w:p>
    <w:p w14:paraId="185E776B" w14:textId="77777777" w:rsidR="004E7D6B" w:rsidRPr="006E0AEF" w:rsidRDefault="004E7D6B" w:rsidP="00BF4E6E">
      <w:pPr>
        <w:pStyle w:val="ad"/>
        <w:tabs>
          <w:tab w:val="left" w:pos="567"/>
        </w:tabs>
        <w:suppressAutoHyphens/>
        <w:ind w:firstLine="567"/>
        <w:jc w:val="both"/>
        <w:rPr>
          <w:rFonts w:ascii="Times New Roman" w:hAnsi="Times New Roman"/>
          <w:sz w:val="23"/>
          <w:szCs w:val="23"/>
        </w:rPr>
      </w:pPr>
      <w:r w:rsidRPr="006E0AEF">
        <w:rPr>
          <w:rFonts w:ascii="Times New Roman" w:hAnsi="Times New Roman"/>
          <w:sz w:val="23"/>
          <w:szCs w:val="23"/>
        </w:rPr>
        <w:t xml:space="preserve">- предоставлять </w:t>
      </w:r>
      <w:r w:rsidRPr="00085A74">
        <w:rPr>
          <w:rFonts w:ascii="Times New Roman" w:hAnsi="Times New Roman"/>
          <w:sz w:val="23"/>
          <w:szCs w:val="23"/>
        </w:rPr>
        <w:t>информацию</w:t>
      </w:r>
      <w:r w:rsidRPr="006E0AEF">
        <w:rPr>
          <w:rFonts w:ascii="Times New Roman" w:hAnsi="Times New Roman"/>
          <w:sz w:val="23"/>
          <w:szCs w:val="23"/>
        </w:rPr>
        <w:t xml:space="preserve"> о новых версиях и исправлениях программного обеспечения; </w:t>
      </w:r>
    </w:p>
    <w:p w14:paraId="7B1800B6" w14:textId="77777777" w:rsidR="004E7D6B" w:rsidRPr="006E0AEF" w:rsidRDefault="004E7D6B" w:rsidP="00BF4E6E">
      <w:pPr>
        <w:pStyle w:val="ad"/>
        <w:tabs>
          <w:tab w:val="left" w:pos="567"/>
        </w:tabs>
        <w:suppressAutoHyphens/>
        <w:ind w:firstLine="567"/>
        <w:jc w:val="both"/>
        <w:rPr>
          <w:rFonts w:ascii="Times New Roman" w:hAnsi="Times New Roman"/>
          <w:sz w:val="23"/>
          <w:szCs w:val="23"/>
        </w:rPr>
      </w:pPr>
      <w:r w:rsidRPr="006E0AEF">
        <w:rPr>
          <w:rFonts w:ascii="Times New Roman" w:hAnsi="Times New Roman"/>
          <w:sz w:val="23"/>
          <w:szCs w:val="23"/>
        </w:rPr>
        <w:t>- предоставлять информацию и разъяснения по лицензионной политике правообладателей в отношении программного обеспечения, права на которое передается в рамках настоящего Договора, для предупреждения ситуаций неправильного или нелегальн</w:t>
      </w:r>
      <w:r w:rsidR="001024DE" w:rsidRPr="006E0AEF">
        <w:rPr>
          <w:rFonts w:ascii="Times New Roman" w:hAnsi="Times New Roman"/>
          <w:sz w:val="23"/>
          <w:szCs w:val="23"/>
        </w:rPr>
        <w:t xml:space="preserve">ого использования </w:t>
      </w:r>
      <w:proofErr w:type="gramStart"/>
      <w:r w:rsidR="001024DE" w:rsidRPr="006E0AEF">
        <w:rPr>
          <w:rFonts w:ascii="Times New Roman" w:hAnsi="Times New Roman"/>
          <w:sz w:val="23"/>
          <w:szCs w:val="23"/>
        </w:rPr>
        <w:t>ПО</w:t>
      </w:r>
      <w:proofErr w:type="gramEnd"/>
      <w:r w:rsidR="001024DE" w:rsidRPr="006E0AEF">
        <w:rPr>
          <w:rFonts w:ascii="Times New Roman" w:hAnsi="Times New Roman"/>
          <w:sz w:val="23"/>
          <w:szCs w:val="23"/>
        </w:rPr>
        <w:t xml:space="preserve"> Заказчиком.</w:t>
      </w:r>
    </w:p>
    <w:p w14:paraId="62E032D6" w14:textId="77777777" w:rsidR="001024DE" w:rsidRPr="006E0AEF" w:rsidRDefault="001024DE" w:rsidP="00BF4E6E">
      <w:pPr>
        <w:pStyle w:val="ad"/>
        <w:tabs>
          <w:tab w:val="left" w:pos="567"/>
        </w:tabs>
        <w:suppressAutoHyphens/>
        <w:ind w:firstLine="567"/>
        <w:jc w:val="both"/>
        <w:rPr>
          <w:rFonts w:ascii="Times New Roman" w:hAnsi="Times New Roman"/>
          <w:sz w:val="23"/>
          <w:szCs w:val="23"/>
        </w:rPr>
      </w:pPr>
      <w:r w:rsidRPr="006E0AEF">
        <w:rPr>
          <w:rFonts w:ascii="Times New Roman" w:hAnsi="Times New Roman"/>
          <w:sz w:val="23"/>
          <w:szCs w:val="23"/>
        </w:rPr>
        <w:t>5.1</w:t>
      </w:r>
      <w:r w:rsidR="003C7B04">
        <w:rPr>
          <w:rFonts w:ascii="Times New Roman" w:hAnsi="Times New Roman"/>
          <w:sz w:val="23"/>
          <w:szCs w:val="23"/>
        </w:rPr>
        <w:t>1</w:t>
      </w:r>
      <w:r w:rsidRPr="006E0AEF">
        <w:rPr>
          <w:rFonts w:ascii="Times New Roman" w:hAnsi="Times New Roman"/>
          <w:sz w:val="23"/>
          <w:szCs w:val="23"/>
        </w:rPr>
        <w:t>.</w:t>
      </w:r>
      <w:r w:rsidR="008F6BF3" w:rsidRPr="006E0AEF">
        <w:rPr>
          <w:rFonts w:ascii="Times New Roman" w:hAnsi="Times New Roman"/>
          <w:sz w:val="23"/>
          <w:szCs w:val="23"/>
        </w:rPr>
        <w:t xml:space="preserve"> Исполнитель гарантирует в</w:t>
      </w:r>
      <w:r w:rsidRPr="006E0AEF">
        <w:rPr>
          <w:rFonts w:ascii="Times New Roman" w:hAnsi="Times New Roman"/>
          <w:sz w:val="23"/>
          <w:szCs w:val="23"/>
        </w:rPr>
        <w:t xml:space="preserve"> течение 12 месяцев </w:t>
      </w:r>
      <w:proofErr w:type="gramStart"/>
      <w:r w:rsidRPr="006E0AEF">
        <w:rPr>
          <w:rFonts w:ascii="Times New Roman" w:hAnsi="Times New Roman"/>
          <w:sz w:val="23"/>
          <w:szCs w:val="23"/>
        </w:rPr>
        <w:t>с даты ввода</w:t>
      </w:r>
      <w:proofErr w:type="gramEnd"/>
      <w:r w:rsidR="008F6BF3" w:rsidRPr="006E0AEF">
        <w:rPr>
          <w:rFonts w:ascii="Times New Roman" w:hAnsi="Times New Roman"/>
          <w:sz w:val="23"/>
          <w:szCs w:val="23"/>
        </w:rPr>
        <w:t xml:space="preserve"> </w:t>
      </w:r>
      <w:r w:rsidR="003C7B04">
        <w:rPr>
          <w:rFonts w:ascii="Times New Roman" w:hAnsi="Times New Roman"/>
          <w:sz w:val="23"/>
          <w:szCs w:val="23"/>
        </w:rPr>
        <w:t>системы</w:t>
      </w:r>
      <w:r w:rsidR="008F6BF3" w:rsidRPr="006E0AEF">
        <w:rPr>
          <w:rFonts w:ascii="Times New Roman" w:hAnsi="Times New Roman"/>
          <w:sz w:val="23"/>
          <w:szCs w:val="23"/>
        </w:rPr>
        <w:t xml:space="preserve"> в эксплуатацию предоставлять Заказчику следующие услуги:</w:t>
      </w:r>
    </w:p>
    <w:p w14:paraId="4E0B2B29" w14:textId="41D884BC" w:rsidR="008F6BF3" w:rsidRPr="006E0AEF" w:rsidRDefault="008F6BF3" w:rsidP="00BF4E6E">
      <w:pPr>
        <w:pStyle w:val="ad"/>
        <w:tabs>
          <w:tab w:val="left" w:pos="567"/>
        </w:tabs>
        <w:suppressAutoHyphens/>
        <w:ind w:firstLine="567"/>
        <w:jc w:val="both"/>
        <w:rPr>
          <w:rFonts w:ascii="Times New Roman" w:hAnsi="Times New Roman"/>
          <w:sz w:val="23"/>
          <w:szCs w:val="23"/>
        </w:rPr>
      </w:pPr>
      <w:r w:rsidRPr="006E0AEF">
        <w:rPr>
          <w:rFonts w:ascii="Times New Roman" w:hAnsi="Times New Roman"/>
          <w:sz w:val="23"/>
          <w:szCs w:val="23"/>
        </w:rPr>
        <w:t>-</w:t>
      </w:r>
      <w:r w:rsidR="003011A8" w:rsidRPr="006E0AEF">
        <w:rPr>
          <w:rFonts w:ascii="Times New Roman" w:hAnsi="Times New Roman"/>
          <w:sz w:val="23"/>
          <w:szCs w:val="23"/>
        </w:rPr>
        <w:t xml:space="preserve"> </w:t>
      </w:r>
      <w:r w:rsidR="00AE7567">
        <w:rPr>
          <w:rFonts w:ascii="Times New Roman" w:hAnsi="Times New Roman"/>
          <w:sz w:val="23"/>
          <w:szCs w:val="23"/>
        </w:rPr>
        <w:t>не</w:t>
      </w:r>
      <w:r w:rsidRPr="006E0AEF">
        <w:rPr>
          <w:rFonts w:ascii="Times New Roman" w:hAnsi="Times New Roman"/>
          <w:sz w:val="23"/>
          <w:szCs w:val="23"/>
        </w:rPr>
        <w:t>ограниченный выезд инженеров</w:t>
      </w:r>
      <w:r w:rsidR="003011A8" w:rsidRPr="006E0AEF">
        <w:rPr>
          <w:rFonts w:ascii="Times New Roman" w:hAnsi="Times New Roman"/>
          <w:sz w:val="23"/>
          <w:szCs w:val="23"/>
        </w:rPr>
        <w:t xml:space="preserve"> Исполнителя</w:t>
      </w:r>
      <w:r w:rsidRPr="006E0AEF">
        <w:rPr>
          <w:rFonts w:ascii="Times New Roman" w:hAnsi="Times New Roman"/>
          <w:sz w:val="23"/>
          <w:szCs w:val="23"/>
        </w:rPr>
        <w:t xml:space="preserve"> для </w:t>
      </w:r>
      <w:r w:rsidR="00AE7567">
        <w:rPr>
          <w:rFonts w:ascii="Times New Roman" w:hAnsi="Times New Roman"/>
          <w:sz w:val="23"/>
          <w:szCs w:val="23"/>
        </w:rPr>
        <w:t>обслуживания</w:t>
      </w:r>
      <w:r w:rsidR="003011A8" w:rsidRPr="006E0AEF">
        <w:rPr>
          <w:rFonts w:ascii="Times New Roman" w:hAnsi="Times New Roman"/>
          <w:sz w:val="23"/>
          <w:szCs w:val="23"/>
        </w:rPr>
        <w:t xml:space="preserve"> программного комплекса СУО и изменений его структуры (программирование, навигация и т.п.)</w:t>
      </w:r>
    </w:p>
    <w:p w14:paraId="1D83A18F" w14:textId="77777777" w:rsidR="003011A8" w:rsidRPr="006E0AEF" w:rsidRDefault="003011A8" w:rsidP="00BF4E6E">
      <w:pPr>
        <w:pStyle w:val="ad"/>
        <w:tabs>
          <w:tab w:val="left" w:pos="567"/>
        </w:tabs>
        <w:suppressAutoHyphens/>
        <w:ind w:firstLine="567"/>
        <w:jc w:val="both"/>
        <w:rPr>
          <w:rFonts w:ascii="Times New Roman" w:hAnsi="Times New Roman"/>
          <w:sz w:val="23"/>
          <w:szCs w:val="23"/>
        </w:rPr>
      </w:pPr>
      <w:r w:rsidRPr="006E0AEF">
        <w:rPr>
          <w:rFonts w:ascii="Times New Roman" w:hAnsi="Times New Roman"/>
          <w:sz w:val="23"/>
          <w:szCs w:val="23"/>
        </w:rPr>
        <w:t>- обновление ПО Оборудования СУО инженерами Исполнителя при выходе новых релизов;</w:t>
      </w:r>
    </w:p>
    <w:p w14:paraId="5DD9A05F" w14:textId="77777777" w:rsidR="003011A8" w:rsidRPr="006E0AEF" w:rsidRDefault="003011A8" w:rsidP="00BF4E6E">
      <w:pPr>
        <w:pStyle w:val="ad"/>
        <w:tabs>
          <w:tab w:val="left" w:pos="567"/>
        </w:tabs>
        <w:suppressAutoHyphens/>
        <w:ind w:firstLine="567"/>
        <w:jc w:val="both"/>
        <w:rPr>
          <w:rFonts w:ascii="Times New Roman" w:hAnsi="Times New Roman"/>
          <w:sz w:val="23"/>
          <w:szCs w:val="23"/>
        </w:rPr>
      </w:pPr>
      <w:r w:rsidRPr="006E0AEF">
        <w:rPr>
          <w:rFonts w:ascii="Times New Roman" w:hAnsi="Times New Roman"/>
          <w:sz w:val="23"/>
          <w:szCs w:val="23"/>
        </w:rPr>
        <w:t>- неограниченное количество переустановок ПО и Оборудования СУО в случае возникновения необходимости по перемещению Оборудования СУО на другой Объект Заказчика.</w:t>
      </w:r>
    </w:p>
    <w:p w14:paraId="00EA49E9" w14:textId="77777777" w:rsidR="008F6BF3" w:rsidRPr="006E0AEF" w:rsidRDefault="003C7B04" w:rsidP="00BF4E6E">
      <w:pPr>
        <w:pStyle w:val="ad"/>
        <w:tabs>
          <w:tab w:val="left" w:pos="567"/>
        </w:tabs>
        <w:suppressAutoHyphens/>
        <w:ind w:firstLine="567"/>
        <w:jc w:val="both"/>
        <w:rPr>
          <w:rFonts w:ascii="Times New Roman" w:hAnsi="Times New Roman"/>
          <w:sz w:val="23"/>
          <w:szCs w:val="23"/>
          <w:lang w:eastAsia="ar-SA"/>
        </w:rPr>
      </w:pPr>
      <w:r>
        <w:rPr>
          <w:rFonts w:ascii="Times New Roman" w:hAnsi="Times New Roman"/>
          <w:sz w:val="23"/>
          <w:szCs w:val="23"/>
        </w:rPr>
        <w:t>5.12</w:t>
      </w:r>
      <w:r w:rsidR="006E0AEF" w:rsidRPr="006E0AEF">
        <w:rPr>
          <w:rFonts w:ascii="Times New Roman" w:hAnsi="Times New Roman"/>
          <w:sz w:val="23"/>
          <w:szCs w:val="23"/>
        </w:rPr>
        <w:t xml:space="preserve">. </w:t>
      </w:r>
      <w:r w:rsidR="006E0AEF" w:rsidRPr="006E0AEF">
        <w:rPr>
          <w:rFonts w:ascii="Times New Roman" w:hAnsi="Times New Roman"/>
          <w:sz w:val="23"/>
          <w:szCs w:val="23"/>
          <w:lang w:eastAsia="ar-SA"/>
        </w:rPr>
        <w:t xml:space="preserve">Поставщик гарантирует, что в процессе работ по доработке и технической поддержке ПО у Заказчика не возникают обязательства по получению каких-либо разрешений или лицензий, заключению каких-либо договоров и /или уплаты каких-либо платежей в качестве вознаграждения третьим лицам для законного использования ПО, </w:t>
      </w:r>
      <w:proofErr w:type="gramStart"/>
      <w:r w:rsidR="006E0AEF" w:rsidRPr="006E0AEF">
        <w:rPr>
          <w:rFonts w:ascii="Times New Roman" w:hAnsi="Times New Roman"/>
          <w:sz w:val="23"/>
          <w:szCs w:val="23"/>
          <w:lang w:eastAsia="ar-SA"/>
        </w:rPr>
        <w:t>помимо</w:t>
      </w:r>
      <w:proofErr w:type="gramEnd"/>
      <w:r w:rsidR="006E0AEF" w:rsidRPr="006E0AEF">
        <w:rPr>
          <w:rFonts w:ascii="Times New Roman" w:hAnsi="Times New Roman"/>
          <w:sz w:val="23"/>
          <w:szCs w:val="23"/>
          <w:lang w:eastAsia="ar-SA"/>
        </w:rPr>
        <w:t xml:space="preserve"> поименованных в Техническом задании (Приложение № 1 к настоящему Договору).</w:t>
      </w:r>
    </w:p>
    <w:p w14:paraId="37222A9D" w14:textId="77777777" w:rsidR="006E0AEF" w:rsidRPr="006E0AEF" w:rsidRDefault="006E0AEF" w:rsidP="00BF4E6E">
      <w:pPr>
        <w:pStyle w:val="ad"/>
        <w:tabs>
          <w:tab w:val="left" w:pos="567"/>
        </w:tabs>
        <w:suppressAutoHyphens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34C9A101" w14:textId="77777777" w:rsidR="004B1B82" w:rsidRPr="006E0AEF" w:rsidRDefault="00E129CE" w:rsidP="007F7B7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  <w:t xml:space="preserve">6. </w:t>
      </w:r>
      <w:r w:rsidR="004B1B82" w:rsidRPr="006E0AEF"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  <w:t>СТОИМОСТЬ И ПОРЯДОК РАСЧЕТОВ</w:t>
      </w:r>
    </w:p>
    <w:p w14:paraId="36326BBF" w14:textId="77777777" w:rsidR="00E129CE" w:rsidRPr="006E0AEF" w:rsidRDefault="00E129CE" w:rsidP="007F7B7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</w:pPr>
    </w:p>
    <w:p w14:paraId="475C43B2" w14:textId="77777777" w:rsidR="004B1B82" w:rsidRPr="006E0AEF" w:rsidRDefault="00E129CE" w:rsidP="00BF4E6E">
      <w:pPr>
        <w:tabs>
          <w:tab w:val="left" w:pos="568"/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6.1. 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Обща</w:t>
      </w:r>
      <w:r w:rsidR="00E3427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я стоимость настоящего Договора 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</w:t>
      </w:r>
      <w:r w:rsidR="00E3427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(_____________________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рублей </w:t>
      </w:r>
      <w:r w:rsidR="00E3427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 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копеек, в том числе НДС в размере </w:t>
      </w:r>
      <w:r w:rsidR="00E3427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(__</w:t>
      </w: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рублей _____ копеек и складывается </w:t>
      </w:r>
      <w:proofErr w:type="gramStart"/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из</w:t>
      </w:r>
      <w:proofErr w:type="gramEnd"/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14:paraId="399DDE2E" w14:textId="6DDAC5F8" w:rsidR="007400E5" w:rsidRPr="006E0AEF" w:rsidRDefault="00E129CE" w:rsidP="00BF4E6E">
      <w:pPr>
        <w:tabs>
          <w:tab w:val="left" w:pos="567"/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6.1.1. </w:t>
      </w:r>
      <w:r w:rsidR="00742A21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Вознаграждения за передачу Лицензий, указанных в С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пецификаци</w:t>
      </w:r>
      <w:r w:rsidR="00085A74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742A21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1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(Приложение № </w:t>
      </w:r>
      <w:r w:rsidR="00065F8F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настоящему Договору), кото</w:t>
      </w:r>
      <w:r w:rsidR="00892F9A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рое составляет</w:t>
      </w:r>
      <w:proofErr w:type="gramStart"/>
      <w:r w:rsidR="00892F9A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(___________________</w:t>
      </w:r>
      <w:r w:rsidR="00E3427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="007400E5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gramEnd"/>
      <w:r w:rsidR="007400E5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рубля </w:t>
      </w:r>
      <w:r w:rsidR="00892F9A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="007400E5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копеек, НДС не облагается на основании подпункта 26 пункта 2 статьи 149 НК РФ.  </w:t>
      </w:r>
      <w:proofErr w:type="gramStart"/>
      <w:r w:rsidR="007400E5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Вознаграждение за передачу Лицензий включает в себя стоимость Лицензий </w:t>
      </w:r>
      <w:r w:rsidR="007400E5" w:rsidRPr="006E0AEF">
        <w:rPr>
          <w:rFonts w:ascii="Times New Roman" w:hAnsi="Times New Roman" w:cs="Times New Roman"/>
          <w:sz w:val="23"/>
          <w:szCs w:val="23"/>
          <w:lang w:val="x-none"/>
        </w:rPr>
        <w:t xml:space="preserve">и все расходы (затраты) по </w:t>
      </w:r>
      <w:r w:rsidR="00AE7567">
        <w:rPr>
          <w:rFonts w:ascii="Times New Roman" w:hAnsi="Times New Roman" w:cs="Times New Roman"/>
          <w:sz w:val="23"/>
          <w:szCs w:val="23"/>
        </w:rPr>
        <w:t>передаче</w:t>
      </w:r>
      <w:r w:rsidR="007400E5" w:rsidRPr="006E0AEF">
        <w:rPr>
          <w:rFonts w:ascii="Times New Roman" w:hAnsi="Times New Roman" w:cs="Times New Roman"/>
          <w:sz w:val="23"/>
          <w:szCs w:val="23"/>
          <w:lang w:val="x-none"/>
        </w:rPr>
        <w:t xml:space="preserve"> </w:t>
      </w:r>
      <w:r w:rsidR="007400E5" w:rsidRPr="006E0AEF">
        <w:rPr>
          <w:rFonts w:ascii="Times New Roman" w:hAnsi="Times New Roman" w:cs="Times New Roman"/>
          <w:sz w:val="23"/>
          <w:szCs w:val="23"/>
        </w:rPr>
        <w:t>Лицензий</w:t>
      </w:r>
      <w:r w:rsidR="007400E5" w:rsidRPr="006E0AEF">
        <w:rPr>
          <w:rFonts w:ascii="Times New Roman" w:hAnsi="Times New Roman" w:cs="Times New Roman"/>
          <w:sz w:val="23"/>
          <w:szCs w:val="23"/>
          <w:lang w:val="x-none"/>
        </w:rPr>
        <w:t xml:space="preserve"> </w:t>
      </w:r>
      <w:r w:rsidR="007400E5" w:rsidRPr="006E0AEF">
        <w:rPr>
          <w:rFonts w:ascii="Times New Roman" w:hAnsi="Times New Roman" w:cs="Times New Roman"/>
          <w:sz w:val="23"/>
          <w:szCs w:val="23"/>
        </w:rPr>
        <w:t>Заказчику</w:t>
      </w:r>
      <w:r w:rsidR="007400E5" w:rsidRPr="006E0AEF">
        <w:rPr>
          <w:rFonts w:ascii="Times New Roman" w:hAnsi="Times New Roman" w:cs="Times New Roman"/>
          <w:sz w:val="23"/>
          <w:szCs w:val="23"/>
          <w:lang w:val="x-none"/>
        </w:rPr>
        <w:t xml:space="preserve">, включая расходы </w:t>
      </w:r>
      <w:r w:rsidR="007400E5" w:rsidRPr="006E0AEF">
        <w:rPr>
          <w:rFonts w:ascii="Times New Roman" w:hAnsi="Times New Roman" w:cs="Times New Roman"/>
          <w:sz w:val="23"/>
          <w:szCs w:val="23"/>
        </w:rPr>
        <w:t>Исполнителя</w:t>
      </w:r>
      <w:r w:rsidR="007400E5" w:rsidRPr="006E0AEF">
        <w:rPr>
          <w:rFonts w:ascii="Times New Roman" w:hAnsi="Times New Roman" w:cs="Times New Roman"/>
          <w:sz w:val="23"/>
          <w:szCs w:val="23"/>
          <w:lang w:val="x-none"/>
        </w:rPr>
        <w:t xml:space="preserve"> на оформление сопроводительной документации, гарантийные обязательства </w:t>
      </w:r>
      <w:r w:rsidR="007400E5" w:rsidRPr="006E0AEF">
        <w:rPr>
          <w:rFonts w:ascii="Times New Roman" w:hAnsi="Times New Roman" w:cs="Times New Roman"/>
          <w:sz w:val="23"/>
          <w:szCs w:val="23"/>
        </w:rPr>
        <w:t>Исполнителя</w:t>
      </w:r>
      <w:r w:rsidR="007400E5" w:rsidRPr="006E0AEF">
        <w:rPr>
          <w:rFonts w:ascii="Times New Roman" w:hAnsi="Times New Roman" w:cs="Times New Roman"/>
          <w:sz w:val="23"/>
          <w:szCs w:val="23"/>
          <w:lang w:val="x-none"/>
        </w:rPr>
        <w:t>, а также акцизы, пошлины и все иные налоги и сборы, подлежащие уплате в соответствии с действующим законодательством</w:t>
      </w:r>
      <w:r w:rsidR="007400E5" w:rsidRPr="006E0AEF">
        <w:rPr>
          <w:rFonts w:ascii="Times New Roman" w:hAnsi="Times New Roman" w:cs="Times New Roman"/>
          <w:sz w:val="23"/>
          <w:szCs w:val="23"/>
        </w:rPr>
        <w:t xml:space="preserve"> Российской Федерации</w:t>
      </w:r>
      <w:r w:rsidR="007400E5" w:rsidRPr="006E0AEF">
        <w:rPr>
          <w:rFonts w:ascii="Times New Roman" w:hAnsi="Times New Roman" w:cs="Times New Roman"/>
          <w:sz w:val="23"/>
          <w:szCs w:val="23"/>
          <w:lang w:val="x-none"/>
        </w:rPr>
        <w:t>, и другие</w:t>
      </w:r>
      <w:r w:rsidR="007400E5" w:rsidRPr="006E0AEF">
        <w:rPr>
          <w:rFonts w:ascii="Times New Roman" w:hAnsi="Times New Roman" w:cs="Times New Roman"/>
          <w:sz w:val="23"/>
          <w:szCs w:val="23"/>
        </w:rPr>
        <w:t xml:space="preserve"> расходы</w:t>
      </w:r>
      <w:r w:rsidR="007400E5" w:rsidRPr="006E0AEF">
        <w:rPr>
          <w:rFonts w:ascii="Times New Roman" w:hAnsi="Times New Roman" w:cs="Times New Roman"/>
          <w:sz w:val="23"/>
          <w:szCs w:val="23"/>
          <w:lang w:val="x-none"/>
        </w:rPr>
        <w:t xml:space="preserve">, необходимые для выполнения </w:t>
      </w:r>
      <w:r w:rsidR="007400E5" w:rsidRPr="006E0AEF">
        <w:rPr>
          <w:rFonts w:ascii="Times New Roman" w:hAnsi="Times New Roman" w:cs="Times New Roman"/>
          <w:sz w:val="23"/>
          <w:szCs w:val="23"/>
        </w:rPr>
        <w:t>передачи Лицензий</w:t>
      </w:r>
      <w:r w:rsidR="007400E5" w:rsidRPr="006E0AEF">
        <w:rPr>
          <w:rFonts w:ascii="Times New Roman" w:hAnsi="Times New Roman" w:cs="Times New Roman"/>
          <w:sz w:val="23"/>
          <w:szCs w:val="23"/>
          <w:lang w:val="x-none"/>
        </w:rPr>
        <w:t xml:space="preserve"> в установленный срок и в соответствии</w:t>
      </w:r>
      <w:proofErr w:type="gramEnd"/>
      <w:r w:rsidR="007400E5" w:rsidRPr="006E0AEF">
        <w:rPr>
          <w:rFonts w:ascii="Times New Roman" w:hAnsi="Times New Roman" w:cs="Times New Roman"/>
          <w:sz w:val="23"/>
          <w:szCs w:val="23"/>
          <w:lang w:val="x-none"/>
        </w:rPr>
        <w:t xml:space="preserve"> с требованиями настоящего Договора.</w:t>
      </w:r>
      <w:r w:rsidR="007400E5" w:rsidRPr="006E0AE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8614E5E" w14:textId="14E489BD" w:rsidR="00742A21" w:rsidRPr="006E0AEF" w:rsidRDefault="00E129CE" w:rsidP="00BF4E6E">
      <w:pPr>
        <w:tabs>
          <w:tab w:val="left" w:pos="567"/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x-none"/>
        </w:rPr>
      </w:pP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6.1.2. 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Стоимости </w:t>
      </w:r>
      <w:r w:rsidR="00742A21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Товара,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42A21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указанного в 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Спец</w:t>
      </w:r>
      <w:r w:rsidR="00AE7567">
        <w:rPr>
          <w:rFonts w:ascii="Times New Roman" w:eastAsia="Times New Roman" w:hAnsi="Times New Roman" w:cs="Times New Roman"/>
          <w:sz w:val="23"/>
          <w:szCs w:val="23"/>
          <w:lang w:eastAsia="ru-RU"/>
        </w:rPr>
        <w:t>ификации</w:t>
      </w:r>
      <w:r w:rsidR="00742A21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2 (Приложение № </w:t>
      </w:r>
      <w:r w:rsidR="00065F8F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настоящем</w:t>
      </w:r>
      <w:r w:rsidR="00892F9A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 Договору), </w:t>
      </w:r>
      <w:proofErr w:type="gramStart"/>
      <w:r w:rsidR="00892F9A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которая</w:t>
      </w:r>
      <w:proofErr w:type="gramEnd"/>
      <w:r w:rsidR="00892F9A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составляет 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 (________</w:t>
      </w:r>
      <w:r w:rsidR="00E3427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</w:t>
      </w:r>
      <w:r w:rsidR="00892F9A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_) рублей ___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копеек, в том числе НДС (</w:t>
      </w:r>
      <w:r w:rsidR="00B71079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%)</w:t>
      </w:r>
      <w:r w:rsidR="00892F9A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размере ________________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(______________________) рублей ____ копеек. </w:t>
      </w:r>
      <w:r w:rsidR="00742A21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="00742A21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Стоимость Товара </w:t>
      </w:r>
      <w:r w:rsidR="00742A21" w:rsidRPr="006E0AEF">
        <w:rPr>
          <w:rFonts w:ascii="Times New Roman" w:hAnsi="Times New Roman" w:cs="Times New Roman"/>
          <w:sz w:val="23"/>
          <w:szCs w:val="23"/>
          <w:lang w:val="x-none"/>
        </w:rPr>
        <w:t xml:space="preserve">включает в себя стоимость Товара и все расходы (затраты) по поставке Товара </w:t>
      </w:r>
      <w:r w:rsidR="00742A21" w:rsidRPr="006E0AEF">
        <w:rPr>
          <w:rFonts w:ascii="Times New Roman" w:hAnsi="Times New Roman" w:cs="Times New Roman"/>
          <w:sz w:val="23"/>
          <w:szCs w:val="23"/>
        </w:rPr>
        <w:t>до склада Заказчика</w:t>
      </w:r>
      <w:r w:rsidR="00742A21" w:rsidRPr="006E0AEF">
        <w:rPr>
          <w:rFonts w:ascii="Times New Roman" w:hAnsi="Times New Roman" w:cs="Times New Roman"/>
          <w:sz w:val="23"/>
          <w:szCs w:val="23"/>
          <w:lang w:val="x-none"/>
        </w:rPr>
        <w:t xml:space="preserve">, включая стоимость упаковки, доставки Товара, расходы </w:t>
      </w:r>
      <w:r w:rsidR="00742A21" w:rsidRPr="006E0AEF">
        <w:rPr>
          <w:rFonts w:ascii="Times New Roman" w:hAnsi="Times New Roman" w:cs="Times New Roman"/>
          <w:sz w:val="23"/>
          <w:szCs w:val="23"/>
        </w:rPr>
        <w:t>Исполнителя</w:t>
      </w:r>
      <w:r w:rsidR="00742A21" w:rsidRPr="006E0AEF">
        <w:rPr>
          <w:rFonts w:ascii="Times New Roman" w:hAnsi="Times New Roman" w:cs="Times New Roman"/>
          <w:sz w:val="23"/>
          <w:szCs w:val="23"/>
          <w:lang w:val="x-none"/>
        </w:rPr>
        <w:t xml:space="preserve"> на оформление сопроводительной документации, гарантийные обязательства </w:t>
      </w:r>
      <w:r w:rsidR="00742A21" w:rsidRPr="006E0AEF">
        <w:rPr>
          <w:rFonts w:ascii="Times New Roman" w:hAnsi="Times New Roman" w:cs="Times New Roman"/>
          <w:sz w:val="23"/>
          <w:szCs w:val="23"/>
        </w:rPr>
        <w:t>Исполнителя</w:t>
      </w:r>
      <w:r w:rsidR="00742A21" w:rsidRPr="006E0AEF">
        <w:rPr>
          <w:rFonts w:ascii="Times New Roman" w:hAnsi="Times New Roman" w:cs="Times New Roman"/>
          <w:sz w:val="23"/>
          <w:szCs w:val="23"/>
          <w:lang w:val="x-none"/>
        </w:rPr>
        <w:t xml:space="preserve">, а также акцизы, пошлины и все иные налоги (в </w:t>
      </w:r>
      <w:proofErr w:type="spellStart"/>
      <w:r w:rsidR="00742A21" w:rsidRPr="006E0AEF">
        <w:rPr>
          <w:rFonts w:ascii="Times New Roman" w:hAnsi="Times New Roman" w:cs="Times New Roman"/>
          <w:sz w:val="23"/>
          <w:szCs w:val="23"/>
          <w:lang w:val="x-none"/>
        </w:rPr>
        <w:t>т.ч</w:t>
      </w:r>
      <w:proofErr w:type="spellEnd"/>
      <w:r w:rsidR="00742A21" w:rsidRPr="006E0AEF">
        <w:rPr>
          <w:rFonts w:ascii="Times New Roman" w:hAnsi="Times New Roman" w:cs="Times New Roman"/>
          <w:sz w:val="23"/>
          <w:szCs w:val="23"/>
          <w:lang w:val="x-none"/>
        </w:rPr>
        <w:t>. НДС) и сборы, подлежащие уплате в соответствии с действующим законодательством</w:t>
      </w:r>
      <w:r w:rsidR="00742A21" w:rsidRPr="006E0AEF">
        <w:rPr>
          <w:rFonts w:ascii="Times New Roman" w:hAnsi="Times New Roman" w:cs="Times New Roman"/>
          <w:sz w:val="23"/>
          <w:szCs w:val="23"/>
        </w:rPr>
        <w:t xml:space="preserve"> РФ</w:t>
      </w:r>
      <w:r w:rsidR="00742A21" w:rsidRPr="006E0AEF">
        <w:rPr>
          <w:rFonts w:ascii="Times New Roman" w:hAnsi="Times New Roman" w:cs="Times New Roman"/>
          <w:sz w:val="23"/>
          <w:szCs w:val="23"/>
          <w:lang w:val="x-none"/>
        </w:rPr>
        <w:t>, и другие</w:t>
      </w:r>
      <w:r w:rsidR="00742A21" w:rsidRPr="006E0AEF">
        <w:rPr>
          <w:rFonts w:ascii="Times New Roman" w:hAnsi="Times New Roman" w:cs="Times New Roman"/>
          <w:sz w:val="23"/>
          <w:szCs w:val="23"/>
        </w:rPr>
        <w:t xml:space="preserve"> расходы</w:t>
      </w:r>
      <w:r w:rsidR="00742A21" w:rsidRPr="006E0AEF">
        <w:rPr>
          <w:rFonts w:ascii="Times New Roman" w:hAnsi="Times New Roman" w:cs="Times New Roman"/>
          <w:sz w:val="23"/>
          <w:szCs w:val="23"/>
          <w:lang w:val="x-none"/>
        </w:rPr>
        <w:t>, необходимые для выполнения поставки</w:t>
      </w:r>
      <w:proofErr w:type="gramEnd"/>
      <w:r w:rsidR="00742A21" w:rsidRPr="006E0AEF">
        <w:rPr>
          <w:rFonts w:ascii="Times New Roman" w:hAnsi="Times New Roman" w:cs="Times New Roman"/>
          <w:sz w:val="23"/>
          <w:szCs w:val="23"/>
          <w:lang w:val="x-none"/>
        </w:rPr>
        <w:t xml:space="preserve"> в установленный срок и в соответствии с требованиями настоящего Договора.</w:t>
      </w:r>
      <w:r w:rsidR="00742A21" w:rsidRPr="006E0AEF">
        <w:rPr>
          <w:rFonts w:ascii="Times New Roman" w:hAnsi="Times New Roman" w:cs="Times New Roman"/>
          <w:sz w:val="23"/>
          <w:szCs w:val="23"/>
        </w:rPr>
        <w:t xml:space="preserve"> </w:t>
      </w:r>
      <w:r w:rsidR="00742A21" w:rsidRPr="006E0AEF">
        <w:rPr>
          <w:rFonts w:ascii="Times New Roman" w:hAnsi="Times New Roman" w:cs="Times New Roman"/>
          <w:sz w:val="23"/>
          <w:szCs w:val="23"/>
          <w:lang w:val="x-none"/>
        </w:rPr>
        <w:t xml:space="preserve">Неучтенные затраты </w:t>
      </w:r>
      <w:r w:rsidR="00742A21" w:rsidRPr="006E0AEF">
        <w:rPr>
          <w:rFonts w:ascii="Times New Roman" w:hAnsi="Times New Roman" w:cs="Times New Roman"/>
          <w:sz w:val="23"/>
          <w:szCs w:val="23"/>
        </w:rPr>
        <w:t xml:space="preserve">Исполнителя </w:t>
      </w:r>
      <w:r w:rsidR="00742A21" w:rsidRPr="006E0AEF">
        <w:rPr>
          <w:rFonts w:ascii="Times New Roman" w:hAnsi="Times New Roman" w:cs="Times New Roman"/>
          <w:sz w:val="23"/>
          <w:szCs w:val="23"/>
          <w:lang w:val="x-none"/>
        </w:rPr>
        <w:t xml:space="preserve">по Договору, связанные с исполнением Договора, но не включенные в цену </w:t>
      </w:r>
      <w:r w:rsidR="00742A21" w:rsidRPr="006E0AEF">
        <w:rPr>
          <w:rFonts w:ascii="Times New Roman" w:hAnsi="Times New Roman" w:cs="Times New Roman"/>
          <w:sz w:val="23"/>
          <w:szCs w:val="23"/>
        </w:rPr>
        <w:t>Товара</w:t>
      </w:r>
      <w:r w:rsidR="00742A21" w:rsidRPr="006E0AEF">
        <w:rPr>
          <w:rFonts w:ascii="Times New Roman" w:hAnsi="Times New Roman" w:cs="Times New Roman"/>
          <w:sz w:val="23"/>
          <w:szCs w:val="23"/>
          <w:lang w:val="x-none"/>
        </w:rPr>
        <w:t xml:space="preserve">, не подлежат оплате </w:t>
      </w:r>
      <w:r w:rsidR="00742A21" w:rsidRPr="006E0AEF">
        <w:rPr>
          <w:rFonts w:ascii="Times New Roman" w:hAnsi="Times New Roman" w:cs="Times New Roman"/>
          <w:sz w:val="23"/>
          <w:szCs w:val="23"/>
        </w:rPr>
        <w:t>Заказчиком</w:t>
      </w:r>
      <w:r w:rsidR="00742A21" w:rsidRPr="006E0AEF">
        <w:rPr>
          <w:rFonts w:ascii="Times New Roman" w:hAnsi="Times New Roman" w:cs="Times New Roman"/>
          <w:sz w:val="23"/>
          <w:szCs w:val="23"/>
          <w:lang w:val="x-none"/>
        </w:rPr>
        <w:t>.</w:t>
      </w:r>
    </w:p>
    <w:p w14:paraId="48086D2D" w14:textId="482BD50D" w:rsidR="00892F9A" w:rsidRDefault="008D5D63" w:rsidP="00BF4E6E">
      <w:pPr>
        <w:pStyle w:val="a7"/>
        <w:tabs>
          <w:tab w:val="left" w:pos="567"/>
          <w:tab w:val="left" w:pos="1134"/>
        </w:tabs>
        <w:spacing w:line="240" w:lineRule="auto"/>
        <w:ind w:left="0"/>
        <w:rPr>
          <w:sz w:val="23"/>
          <w:szCs w:val="23"/>
        </w:rPr>
      </w:pPr>
      <w:r>
        <w:rPr>
          <w:sz w:val="23"/>
          <w:szCs w:val="23"/>
        </w:rPr>
        <w:t xml:space="preserve">6.1.3. </w:t>
      </w:r>
      <w:proofErr w:type="gramStart"/>
      <w:r>
        <w:rPr>
          <w:sz w:val="23"/>
          <w:szCs w:val="23"/>
        </w:rPr>
        <w:t xml:space="preserve">Стоимость </w:t>
      </w:r>
      <w:r w:rsidR="00E80ECC">
        <w:rPr>
          <w:sz w:val="23"/>
          <w:szCs w:val="23"/>
        </w:rPr>
        <w:t>работ</w:t>
      </w:r>
      <w:r w:rsidR="00E80ECC" w:rsidRPr="00E80ECC">
        <w:rPr>
          <w:sz w:val="23"/>
          <w:szCs w:val="23"/>
        </w:rPr>
        <w:t xml:space="preserve"> по монтажу, настройке, пуско-наладке Оборудования СУО и ПО</w:t>
      </w:r>
      <w:r w:rsidR="00E80ECC">
        <w:rPr>
          <w:sz w:val="23"/>
          <w:szCs w:val="23"/>
        </w:rPr>
        <w:t>,</w:t>
      </w:r>
      <w:r w:rsidR="00E80ECC" w:rsidRPr="00E80ECC">
        <w:rPr>
          <w:sz w:val="23"/>
          <w:szCs w:val="23"/>
        </w:rPr>
        <w:t xml:space="preserve"> </w:t>
      </w:r>
      <w:r w:rsidR="00892F9A" w:rsidRPr="006E0AEF">
        <w:rPr>
          <w:sz w:val="23"/>
          <w:szCs w:val="23"/>
        </w:rPr>
        <w:t>указанных в Спецификации № 3 (Приложение № 4 к настоящему Договору), которая составляет</w:t>
      </w:r>
      <w:r w:rsidR="00E34272" w:rsidRPr="006E0AEF">
        <w:rPr>
          <w:sz w:val="23"/>
          <w:szCs w:val="23"/>
        </w:rPr>
        <w:t xml:space="preserve"> ________________</w:t>
      </w:r>
      <w:r w:rsidR="00892F9A" w:rsidRPr="006E0AEF">
        <w:rPr>
          <w:sz w:val="23"/>
          <w:szCs w:val="23"/>
        </w:rPr>
        <w:t xml:space="preserve"> (___________________________) рублей ___ копеек, в том числе НДС (20%)</w:t>
      </w:r>
      <w:r w:rsidR="00E34272" w:rsidRPr="006E0AEF">
        <w:rPr>
          <w:sz w:val="23"/>
          <w:szCs w:val="23"/>
        </w:rPr>
        <w:t xml:space="preserve"> в размере _____________</w:t>
      </w:r>
      <w:r w:rsidR="00892F9A" w:rsidRPr="006E0AEF">
        <w:rPr>
          <w:sz w:val="23"/>
          <w:szCs w:val="23"/>
        </w:rPr>
        <w:t xml:space="preserve"> (______________</w:t>
      </w:r>
      <w:r>
        <w:rPr>
          <w:sz w:val="23"/>
          <w:szCs w:val="23"/>
        </w:rPr>
        <w:t>________) рублей ____ копеек.</w:t>
      </w:r>
      <w:proofErr w:type="gramEnd"/>
      <w:r>
        <w:rPr>
          <w:sz w:val="23"/>
          <w:szCs w:val="23"/>
        </w:rPr>
        <w:t xml:space="preserve"> </w:t>
      </w:r>
      <w:proofErr w:type="gramStart"/>
      <w:r w:rsidRPr="008D5D63">
        <w:rPr>
          <w:sz w:val="23"/>
          <w:szCs w:val="23"/>
        </w:rPr>
        <w:t>Стоимость Работ</w:t>
      </w:r>
      <w:r>
        <w:rPr>
          <w:sz w:val="23"/>
          <w:szCs w:val="23"/>
        </w:rPr>
        <w:t xml:space="preserve"> </w:t>
      </w:r>
      <w:r w:rsidRPr="008D5D63">
        <w:rPr>
          <w:sz w:val="23"/>
          <w:szCs w:val="23"/>
        </w:rPr>
        <w:t xml:space="preserve">включает в себя расходы, связанные с выполнением </w:t>
      </w:r>
      <w:r>
        <w:rPr>
          <w:sz w:val="23"/>
          <w:szCs w:val="23"/>
        </w:rPr>
        <w:t>Р</w:t>
      </w:r>
      <w:r w:rsidRPr="008D5D63">
        <w:rPr>
          <w:sz w:val="23"/>
          <w:szCs w:val="23"/>
        </w:rPr>
        <w:t>абот,</w:t>
      </w:r>
      <w:r>
        <w:rPr>
          <w:sz w:val="23"/>
          <w:szCs w:val="23"/>
        </w:rPr>
        <w:t xml:space="preserve"> </w:t>
      </w:r>
      <w:r w:rsidRPr="008D5D63">
        <w:rPr>
          <w:sz w:val="23"/>
          <w:szCs w:val="23"/>
        </w:rPr>
        <w:t xml:space="preserve">предусмотренных </w:t>
      </w:r>
      <w:r w:rsidR="00E80ECC">
        <w:rPr>
          <w:sz w:val="23"/>
          <w:szCs w:val="23"/>
        </w:rPr>
        <w:t>Техническим заданием (Приложение</w:t>
      </w:r>
      <w:r w:rsidRPr="008D5D63">
        <w:rPr>
          <w:sz w:val="23"/>
          <w:szCs w:val="23"/>
        </w:rPr>
        <w:t xml:space="preserve"> № 1 к настоящему Договору) </w:t>
      </w:r>
      <w:r w:rsidR="00892F9A" w:rsidRPr="008D5D63">
        <w:rPr>
          <w:sz w:val="23"/>
          <w:szCs w:val="23"/>
          <w:lang w:val="x-none"/>
        </w:rPr>
        <w:t xml:space="preserve"> и </w:t>
      </w:r>
      <w:r w:rsidRPr="008D5D63">
        <w:rPr>
          <w:sz w:val="23"/>
          <w:szCs w:val="23"/>
        </w:rPr>
        <w:t>настоящим Договором, в полном объеме, в том числе:</w:t>
      </w:r>
      <w:r>
        <w:rPr>
          <w:sz w:val="23"/>
          <w:szCs w:val="23"/>
        </w:rPr>
        <w:t xml:space="preserve"> </w:t>
      </w:r>
      <w:r w:rsidR="00892F9A" w:rsidRPr="008D5D63">
        <w:rPr>
          <w:sz w:val="23"/>
          <w:szCs w:val="23"/>
          <w:lang w:val="x-none"/>
        </w:rPr>
        <w:t xml:space="preserve">расходы (затраты) по </w:t>
      </w:r>
      <w:r w:rsidR="00892F9A" w:rsidRPr="008D5D63">
        <w:rPr>
          <w:sz w:val="23"/>
          <w:szCs w:val="23"/>
        </w:rPr>
        <w:t>монтажу, настройке и пуско-наладке Оборудования СУО включая</w:t>
      </w:r>
      <w:r w:rsidR="00892F9A" w:rsidRPr="008D5D63">
        <w:rPr>
          <w:sz w:val="23"/>
          <w:szCs w:val="23"/>
          <w:lang w:val="x-none"/>
        </w:rPr>
        <w:t>, расходы</w:t>
      </w:r>
      <w:r w:rsidR="00892F9A" w:rsidRPr="006E0AEF">
        <w:rPr>
          <w:sz w:val="23"/>
          <w:szCs w:val="23"/>
          <w:lang w:val="x-none"/>
        </w:rPr>
        <w:t xml:space="preserve"> </w:t>
      </w:r>
      <w:r w:rsidR="00892F9A" w:rsidRPr="006E0AEF">
        <w:rPr>
          <w:sz w:val="23"/>
          <w:szCs w:val="23"/>
        </w:rPr>
        <w:t>Исполнителя</w:t>
      </w:r>
      <w:r w:rsidR="00892F9A" w:rsidRPr="006E0AEF">
        <w:rPr>
          <w:sz w:val="23"/>
          <w:szCs w:val="23"/>
          <w:lang w:val="x-none"/>
        </w:rPr>
        <w:t xml:space="preserve"> на оформление </w:t>
      </w:r>
      <w:r w:rsidR="00892F9A" w:rsidRPr="006E0AEF">
        <w:rPr>
          <w:sz w:val="23"/>
          <w:szCs w:val="23"/>
        </w:rPr>
        <w:t xml:space="preserve">исполнительной </w:t>
      </w:r>
      <w:r w:rsidR="00892F9A" w:rsidRPr="006E0AEF">
        <w:rPr>
          <w:sz w:val="23"/>
          <w:szCs w:val="23"/>
          <w:lang w:val="x-none"/>
        </w:rPr>
        <w:t xml:space="preserve">документации, </w:t>
      </w:r>
      <w:r w:rsidR="00892F9A" w:rsidRPr="006E0AEF">
        <w:rPr>
          <w:sz w:val="23"/>
          <w:szCs w:val="23"/>
        </w:rPr>
        <w:t>стоимость монтажной, технической, эксплуатационной и иной документации, поставляемой с Оборудованием СУО и ма</w:t>
      </w:r>
      <w:r w:rsidR="00E80ECC">
        <w:rPr>
          <w:sz w:val="23"/>
          <w:szCs w:val="23"/>
        </w:rPr>
        <w:t>териалами, расходы на хранение,</w:t>
      </w:r>
      <w:r w:rsidR="00892F9A" w:rsidRPr="006E0AEF">
        <w:rPr>
          <w:sz w:val="23"/>
          <w:szCs w:val="23"/>
        </w:rPr>
        <w:t xml:space="preserve"> транспортные</w:t>
      </w:r>
      <w:proofErr w:type="gramEnd"/>
      <w:r w:rsidR="00892F9A" w:rsidRPr="006E0AEF">
        <w:rPr>
          <w:sz w:val="23"/>
          <w:szCs w:val="23"/>
        </w:rPr>
        <w:t xml:space="preserve"> расходы, командировочные расходы, связанные с проездом к месту выполнения работ, питанием и проживанием сотрудников Исполнителя, страхование, уплату таможенных пошлин, налогов, сборов</w:t>
      </w:r>
      <w:r w:rsidR="00AE7567">
        <w:rPr>
          <w:sz w:val="23"/>
          <w:szCs w:val="23"/>
        </w:rPr>
        <w:t xml:space="preserve"> и других обязательных платежей.</w:t>
      </w:r>
    </w:p>
    <w:p w14:paraId="31EC5CEA" w14:textId="27A0E6E9" w:rsidR="00AE7567" w:rsidRPr="006E0AEF" w:rsidRDefault="00AE7567" w:rsidP="00BF4E6E">
      <w:pPr>
        <w:pStyle w:val="a7"/>
        <w:tabs>
          <w:tab w:val="left" w:pos="567"/>
          <w:tab w:val="left" w:pos="1134"/>
        </w:tabs>
        <w:spacing w:line="240" w:lineRule="auto"/>
        <w:ind w:left="0"/>
        <w:rPr>
          <w:sz w:val="23"/>
          <w:szCs w:val="23"/>
        </w:rPr>
      </w:pPr>
      <w:r w:rsidRPr="00ED2B9C">
        <w:rPr>
          <w:sz w:val="23"/>
          <w:szCs w:val="23"/>
        </w:rPr>
        <w:t xml:space="preserve">6.1.4. Стоимость услуг по сопровождению </w:t>
      </w:r>
      <w:r w:rsidR="007D6ED3" w:rsidRPr="00ED2B9C">
        <w:rPr>
          <w:sz w:val="23"/>
          <w:szCs w:val="23"/>
        </w:rPr>
        <w:t>и гарантийной поддержке</w:t>
      </w:r>
      <w:r w:rsidRPr="00ED2B9C">
        <w:rPr>
          <w:sz w:val="23"/>
          <w:szCs w:val="23"/>
        </w:rPr>
        <w:t xml:space="preserve"> в течение 1 года</w:t>
      </w:r>
      <w:r w:rsidR="00E30611" w:rsidRPr="00ED2B9C">
        <w:rPr>
          <w:sz w:val="23"/>
          <w:szCs w:val="23"/>
        </w:rPr>
        <w:t>, указанных в Спецификации № 3 (Приложение № 4 к настоящему Договору), которая составляет</w:t>
      </w:r>
      <w:proofErr w:type="gramStart"/>
      <w:r w:rsidR="00E30611" w:rsidRPr="00ED2B9C">
        <w:rPr>
          <w:sz w:val="23"/>
          <w:szCs w:val="23"/>
        </w:rPr>
        <w:t xml:space="preserve"> ________________ (___________________________) </w:t>
      </w:r>
      <w:proofErr w:type="gramEnd"/>
      <w:r w:rsidR="00E30611" w:rsidRPr="00ED2B9C">
        <w:rPr>
          <w:sz w:val="23"/>
          <w:szCs w:val="23"/>
        </w:rPr>
        <w:t xml:space="preserve">рублей ___ копеек, в том числе НДС (20%) в размере _____________ (______________________) рублей ____ копеек. </w:t>
      </w:r>
      <w:proofErr w:type="gramStart"/>
      <w:r w:rsidR="00E30611" w:rsidRPr="00ED2B9C">
        <w:rPr>
          <w:sz w:val="23"/>
          <w:szCs w:val="23"/>
        </w:rPr>
        <w:t>Стоимость Услуг включает в себя расходы, связанные с оказани</w:t>
      </w:r>
      <w:r w:rsidR="00FE133E" w:rsidRPr="00ED2B9C">
        <w:rPr>
          <w:sz w:val="23"/>
          <w:szCs w:val="23"/>
        </w:rPr>
        <w:t>ем</w:t>
      </w:r>
      <w:r w:rsidR="00E30611" w:rsidRPr="00ED2B9C">
        <w:rPr>
          <w:sz w:val="23"/>
          <w:szCs w:val="23"/>
        </w:rPr>
        <w:t xml:space="preserve"> Услуг по </w:t>
      </w:r>
      <w:r w:rsidR="00FE133E" w:rsidRPr="00ED2B9C">
        <w:rPr>
          <w:sz w:val="23"/>
          <w:szCs w:val="23"/>
        </w:rPr>
        <w:t>сопровождению и гарантийной поддержке,</w:t>
      </w:r>
      <w:r w:rsidR="00E30611" w:rsidRPr="00ED2B9C">
        <w:rPr>
          <w:sz w:val="23"/>
          <w:szCs w:val="23"/>
        </w:rPr>
        <w:t xml:space="preserve"> предусмотренных Техническим заданием (Приложения № 1 к настоящему Договору) </w:t>
      </w:r>
      <w:r w:rsidR="00E30611" w:rsidRPr="00ED2B9C">
        <w:rPr>
          <w:sz w:val="23"/>
          <w:szCs w:val="23"/>
          <w:lang w:val="x-none"/>
        </w:rPr>
        <w:t xml:space="preserve"> и </w:t>
      </w:r>
      <w:r w:rsidR="00E30611" w:rsidRPr="00ED2B9C">
        <w:rPr>
          <w:sz w:val="23"/>
          <w:szCs w:val="23"/>
        </w:rPr>
        <w:t>настоящим Договором, в полном объеме, в том числе: гарантийные обязательства Исполнителя, стоимость услуг по технической поддержке, транспортные расходы, командировочные расходы, связанные с проездом к месту выполнения работ, питанием и проживанием сотрудников Исполнителя, страхование, уплату таможенных пошлин</w:t>
      </w:r>
      <w:proofErr w:type="gramEnd"/>
      <w:r w:rsidR="00E30611" w:rsidRPr="00ED2B9C">
        <w:rPr>
          <w:sz w:val="23"/>
          <w:szCs w:val="23"/>
        </w:rPr>
        <w:t>, налогов, сборов и других обязательных платежей.</w:t>
      </w:r>
    </w:p>
    <w:p w14:paraId="06512919" w14:textId="77777777" w:rsidR="00892F9A" w:rsidRPr="006E0AEF" w:rsidRDefault="00892F9A" w:rsidP="00BF4E6E">
      <w:pPr>
        <w:pStyle w:val="a7"/>
        <w:tabs>
          <w:tab w:val="left" w:pos="567"/>
          <w:tab w:val="left" w:pos="1134"/>
        </w:tabs>
        <w:spacing w:line="240" w:lineRule="auto"/>
        <w:ind w:left="0"/>
        <w:rPr>
          <w:sz w:val="23"/>
          <w:szCs w:val="23"/>
        </w:rPr>
      </w:pPr>
      <w:r w:rsidRPr="006E0AEF">
        <w:rPr>
          <w:sz w:val="23"/>
          <w:szCs w:val="23"/>
          <w:lang w:val="x-none"/>
        </w:rPr>
        <w:t xml:space="preserve">Неучтенные затраты </w:t>
      </w:r>
      <w:r w:rsidRPr="006E0AEF">
        <w:rPr>
          <w:sz w:val="23"/>
          <w:szCs w:val="23"/>
        </w:rPr>
        <w:t xml:space="preserve">Исполнителя </w:t>
      </w:r>
      <w:r w:rsidRPr="006E0AEF">
        <w:rPr>
          <w:sz w:val="23"/>
          <w:szCs w:val="23"/>
          <w:lang w:val="x-none"/>
        </w:rPr>
        <w:t xml:space="preserve">по Договору, связанные с исполнением Договора, но не включенные в цену </w:t>
      </w:r>
      <w:r w:rsidRPr="006E0AEF">
        <w:rPr>
          <w:sz w:val="23"/>
          <w:szCs w:val="23"/>
        </w:rPr>
        <w:t>работ</w:t>
      </w:r>
      <w:r w:rsidRPr="006E0AEF">
        <w:rPr>
          <w:sz w:val="23"/>
          <w:szCs w:val="23"/>
          <w:lang w:val="x-none"/>
        </w:rPr>
        <w:t xml:space="preserve">, не подлежат оплате </w:t>
      </w:r>
      <w:r w:rsidRPr="006E0AEF">
        <w:rPr>
          <w:sz w:val="23"/>
          <w:szCs w:val="23"/>
        </w:rPr>
        <w:t>Заказчиком</w:t>
      </w:r>
      <w:r w:rsidRPr="006E0AEF">
        <w:rPr>
          <w:sz w:val="23"/>
          <w:szCs w:val="23"/>
          <w:lang w:val="x-none"/>
        </w:rPr>
        <w:t>.</w:t>
      </w:r>
      <w:r w:rsidRPr="006E0AEF">
        <w:rPr>
          <w:sz w:val="23"/>
          <w:szCs w:val="23"/>
        </w:rPr>
        <w:t xml:space="preserve"> </w:t>
      </w:r>
    </w:p>
    <w:p w14:paraId="72A25E13" w14:textId="77777777" w:rsidR="00892F9A" w:rsidRPr="006E0AEF" w:rsidRDefault="00E129CE" w:rsidP="00BF4E6E">
      <w:pPr>
        <w:pStyle w:val="a7"/>
        <w:tabs>
          <w:tab w:val="left" w:pos="1134"/>
        </w:tabs>
        <w:spacing w:line="240" w:lineRule="auto"/>
        <w:ind w:left="0"/>
        <w:contextualSpacing w:val="0"/>
        <w:rPr>
          <w:color w:val="000000" w:themeColor="text1"/>
          <w:sz w:val="23"/>
          <w:szCs w:val="23"/>
        </w:rPr>
      </w:pPr>
      <w:r w:rsidRPr="006E0AEF">
        <w:rPr>
          <w:color w:val="000000" w:themeColor="text1"/>
          <w:sz w:val="23"/>
          <w:szCs w:val="23"/>
        </w:rPr>
        <w:t xml:space="preserve">6.2. </w:t>
      </w:r>
      <w:r w:rsidR="00892F9A" w:rsidRPr="006E0AEF">
        <w:rPr>
          <w:color w:val="000000" w:themeColor="text1"/>
          <w:sz w:val="23"/>
          <w:szCs w:val="23"/>
          <w:lang w:eastAsia="x-none"/>
        </w:rPr>
        <w:t>Оплата по настоящему Договору осуществляется в следующем порядке:</w:t>
      </w:r>
    </w:p>
    <w:p w14:paraId="2A9A637A" w14:textId="5809E07E" w:rsidR="00ED2B9C" w:rsidRPr="005540BA" w:rsidRDefault="00ED2B9C" w:rsidP="00BF4E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540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6.2.1. Оплата за </w:t>
      </w:r>
      <w:r w:rsidRPr="005540BA"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  <w:t xml:space="preserve">передачу прав использования </w:t>
      </w:r>
      <w:proofErr w:type="gramStart"/>
      <w:r w:rsidRPr="005540BA"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  <w:t>ПО</w:t>
      </w:r>
      <w:proofErr w:type="gramEnd"/>
      <w:r w:rsidRPr="005540BA"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  <w:t xml:space="preserve"> (</w:t>
      </w:r>
      <w:proofErr w:type="gramStart"/>
      <w:r w:rsidRPr="005540BA"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  <w:t>лицензий</w:t>
      </w:r>
      <w:proofErr w:type="gramEnd"/>
      <w:r w:rsidRPr="005540BA"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  <w:t xml:space="preserve">), </w:t>
      </w:r>
      <w:r w:rsidRPr="005540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за поставленное Оборудование СУО и </w:t>
      </w:r>
      <w:r w:rsidR="0001100A" w:rsidRPr="005540BA">
        <w:rPr>
          <w:rFonts w:ascii="Times New Roman" w:hAnsi="Times New Roman" w:cs="Times New Roman"/>
          <w:color w:val="000000" w:themeColor="text1"/>
          <w:sz w:val="23"/>
          <w:szCs w:val="23"/>
        </w:rPr>
        <w:t>выполненные работы по монтажу, настройке, пуско-наладке Оборудования СУО и ПО</w:t>
      </w:r>
      <w:r w:rsidRPr="005540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5540BA">
        <w:rPr>
          <w:rFonts w:ascii="Times New Roman" w:hAnsi="Times New Roman" w:cs="Times New Roman"/>
          <w:color w:val="000000" w:themeColor="text1"/>
          <w:sz w:val="23"/>
          <w:szCs w:val="23"/>
        </w:rPr>
        <w:t>по</w:t>
      </w:r>
      <w:proofErr w:type="spellEnd"/>
      <w:r w:rsidRPr="005540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настоящему Договору производится в течение 15 (пятнадцать) рабочих дней с даты подписания Сторонами </w:t>
      </w:r>
      <w:r w:rsidR="0001100A" w:rsidRPr="005540B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Акта сдачи-приемки выполненных работ</w:t>
      </w:r>
      <w:r w:rsidRPr="005540B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</w:p>
    <w:p w14:paraId="59FFEF5E" w14:textId="3D7D6D25" w:rsidR="00F231C6" w:rsidRPr="005540BA" w:rsidRDefault="00ED2B9C" w:rsidP="00BF4E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540B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6.2.2</w:t>
      </w:r>
      <w:r w:rsidR="00892F9A" w:rsidRPr="005540B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. </w:t>
      </w:r>
      <w:r w:rsidR="00B7679E" w:rsidRPr="005540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Оплата </w:t>
      </w:r>
      <w:r w:rsidR="0001100A" w:rsidRPr="005540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услуг по сопровождению и гарантийной поддержке в течение 1 года </w:t>
      </w:r>
      <w:r w:rsidR="00F231C6" w:rsidRPr="005540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по настоящему Договору производится в течение </w:t>
      </w:r>
      <w:r w:rsidR="005540BA" w:rsidRPr="005540BA">
        <w:rPr>
          <w:rFonts w:ascii="Times New Roman" w:hAnsi="Times New Roman" w:cs="Times New Roman"/>
          <w:color w:val="000000" w:themeColor="text1"/>
          <w:sz w:val="23"/>
          <w:szCs w:val="23"/>
        </w:rPr>
        <w:t>15</w:t>
      </w:r>
      <w:r w:rsidR="00F231C6" w:rsidRPr="005540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</w:t>
      </w:r>
      <w:r w:rsidR="005540BA" w:rsidRPr="005540BA">
        <w:rPr>
          <w:rFonts w:ascii="Times New Roman" w:hAnsi="Times New Roman" w:cs="Times New Roman"/>
          <w:color w:val="000000" w:themeColor="text1"/>
          <w:sz w:val="23"/>
          <w:szCs w:val="23"/>
        </w:rPr>
        <w:t>Пятнадцать</w:t>
      </w:r>
      <w:r w:rsidR="00F231C6" w:rsidRPr="005540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) рабочих дней </w:t>
      </w:r>
      <w:r w:rsidR="005540BA" w:rsidRPr="005540BA">
        <w:rPr>
          <w:rFonts w:ascii="Times New Roman" w:hAnsi="Times New Roman" w:cs="Times New Roman"/>
          <w:color w:val="000000" w:themeColor="text1"/>
          <w:sz w:val="23"/>
          <w:szCs w:val="23"/>
          <w:lang w:eastAsia="x-none"/>
        </w:rPr>
        <w:t>после подписания Акта оказания услуг по сопровождению и гарантийной поддержке.</w:t>
      </w:r>
    </w:p>
    <w:p w14:paraId="4A8EDBB7" w14:textId="29FC3292" w:rsidR="00F231C6" w:rsidRPr="0081779B" w:rsidRDefault="00F231C6" w:rsidP="00BF4E6E">
      <w:pPr>
        <w:tabs>
          <w:tab w:val="left" w:pos="426"/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highlight w:val="red"/>
          <w:lang w:eastAsia="ru-RU"/>
        </w:rPr>
      </w:pPr>
    </w:p>
    <w:p w14:paraId="5867EE70" w14:textId="3A93D85B" w:rsidR="00E129CE" w:rsidRPr="006E0AEF" w:rsidRDefault="00E129CE" w:rsidP="00BF4E6E">
      <w:pPr>
        <w:tabs>
          <w:tab w:val="left" w:pos="426"/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6.3. 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Платеж</w:t>
      </w:r>
      <w:r w:rsidR="00A60527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</w:t>
      </w:r>
      <w:r w:rsidR="00A6052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настоящему Договору осуществляю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тся Заказчиком по безналичному расчету платежным поручением на основании счета, счета-фактуры, полученных от Исполнителя, путём перечисления денежных средств на расчетный счет Исполнителя. В своих счетах на оплату и счете-фактуре</w:t>
      </w:r>
      <w:r w:rsidR="00B71079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71079" w:rsidRPr="006E0AEF">
        <w:rPr>
          <w:rStyle w:val="FontStyle56"/>
          <w:rFonts w:ascii="Times New Roman" w:hAnsi="Times New Roman" w:cs="Times New Roman"/>
          <w:sz w:val="23"/>
          <w:szCs w:val="23"/>
        </w:rPr>
        <w:t xml:space="preserve">(в случае, если требование об оформлении счета-фактуры предусмотрено законодательством Российской </w:t>
      </w:r>
      <w:proofErr w:type="gramStart"/>
      <w:r w:rsidR="00B71079" w:rsidRPr="006E0AEF">
        <w:rPr>
          <w:rStyle w:val="FontStyle56"/>
          <w:rFonts w:ascii="Times New Roman" w:hAnsi="Times New Roman" w:cs="Times New Roman"/>
          <w:sz w:val="23"/>
          <w:szCs w:val="23"/>
        </w:rPr>
        <w:t xml:space="preserve">Федерации) </w:t>
      </w:r>
      <w:proofErr w:type="gramEnd"/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Исполнитель обязан делать ссылку на дату и номер настоящего Договора. В случае изменения расчетного счета Исполнитель обязан в однодневный срок в письменной форме сообщить об этом Заказчику, указав новые реквизиты расчетного счета. В противном случае все риски, связанные с перечислением Исполнителю денежных средств на недействующий расчетный счет, несет Исполнитель. </w:t>
      </w:r>
    </w:p>
    <w:p w14:paraId="26331575" w14:textId="16473CE0" w:rsidR="004B1B82" w:rsidRPr="006E0AEF" w:rsidRDefault="00E129CE" w:rsidP="00BF4E6E">
      <w:pPr>
        <w:tabs>
          <w:tab w:val="left" w:pos="426"/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6.4. 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Датой оплаты по настоящему Договору будет считаться дата списания денежных сре</w:t>
      </w:r>
      <w:proofErr w:type="gramStart"/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дств с р</w:t>
      </w:r>
      <w:proofErr w:type="gramEnd"/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асчетного счета Заказчика</w:t>
      </w:r>
      <w:r w:rsidR="00B313C7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адрес Исполнителя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10CAEA05" w14:textId="77777777" w:rsidR="004B1B82" w:rsidRPr="006E0AEF" w:rsidRDefault="004B1B82" w:rsidP="007F7B77">
      <w:pPr>
        <w:shd w:val="clear" w:color="auto" w:fill="FFFFFF"/>
        <w:tabs>
          <w:tab w:val="left" w:pos="1080"/>
          <w:tab w:val="left" w:pos="1152"/>
          <w:tab w:val="num" w:pos="12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380845A" w14:textId="77777777" w:rsidR="00F231C6" w:rsidRPr="006E0AEF" w:rsidRDefault="00E129CE" w:rsidP="007F7B77">
      <w:pPr>
        <w:keepNext/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7. </w:t>
      </w:r>
      <w:r w:rsidR="00F231C6" w:rsidRPr="006E0AE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ПОРЯДОК СДАЧИ-ПРИЕМКИ ВЫПОЛНЕННЫХ РАБОТ</w:t>
      </w:r>
    </w:p>
    <w:p w14:paraId="046255ED" w14:textId="77777777" w:rsidR="002C1ECE" w:rsidRPr="006E0AEF" w:rsidRDefault="002C1ECE" w:rsidP="007F7B77">
      <w:pPr>
        <w:keepNext/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4B8727C9" w14:textId="4EC077E1" w:rsidR="002C1ECE" w:rsidRPr="006E0AEF" w:rsidRDefault="002C1ECE" w:rsidP="00BF4E6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0AEF">
        <w:rPr>
          <w:rFonts w:ascii="Times New Roman" w:hAnsi="Times New Roman" w:cs="Times New Roman"/>
          <w:sz w:val="23"/>
          <w:szCs w:val="23"/>
        </w:rPr>
        <w:t xml:space="preserve">7.1. Приемка работ производится путем оформления Сторонами </w:t>
      </w:r>
      <w:r w:rsidR="00837CED">
        <w:rPr>
          <w:rFonts w:ascii="Times New Roman" w:eastAsia="Calibri" w:hAnsi="Times New Roman" w:cs="Times New Roman"/>
          <w:sz w:val="23"/>
          <w:szCs w:val="23"/>
        </w:rPr>
        <w:t>Акта сдачи-</w:t>
      </w:r>
      <w:r w:rsidRPr="006E0AEF">
        <w:rPr>
          <w:rFonts w:ascii="Times New Roman" w:eastAsia="Calibri" w:hAnsi="Times New Roman" w:cs="Times New Roman"/>
          <w:sz w:val="23"/>
          <w:szCs w:val="23"/>
        </w:rPr>
        <w:t>приемки выполненных работ</w:t>
      </w:r>
      <w:r w:rsidR="00837CED">
        <w:rPr>
          <w:rFonts w:ascii="Times New Roman" w:eastAsia="Calibri" w:hAnsi="Times New Roman" w:cs="Times New Roman"/>
          <w:sz w:val="23"/>
          <w:szCs w:val="23"/>
        </w:rPr>
        <w:t xml:space="preserve"> и Акта оказания услуг по сопровождению и гарантийной поддержке</w:t>
      </w:r>
      <w:r w:rsidRPr="006E0AEF">
        <w:rPr>
          <w:rFonts w:ascii="Times New Roman" w:hAnsi="Times New Roman" w:cs="Times New Roman"/>
          <w:sz w:val="23"/>
          <w:szCs w:val="23"/>
        </w:rPr>
        <w:t>.</w:t>
      </w:r>
    </w:p>
    <w:p w14:paraId="1B0E16D3" w14:textId="77777777" w:rsidR="002C1ECE" w:rsidRPr="006E0AEF" w:rsidRDefault="002C1ECE" w:rsidP="00BF4E6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0AEF">
        <w:rPr>
          <w:rFonts w:ascii="Times New Roman" w:hAnsi="Times New Roman" w:cs="Times New Roman"/>
          <w:sz w:val="23"/>
          <w:szCs w:val="23"/>
        </w:rPr>
        <w:t xml:space="preserve">7.2. Исполнитель производит сдачу выполненных работ в срок, установленный п. </w:t>
      </w:r>
      <w:r w:rsidR="00327765" w:rsidRPr="006E0AEF">
        <w:rPr>
          <w:rFonts w:ascii="Times New Roman" w:hAnsi="Times New Roman" w:cs="Times New Roman"/>
          <w:sz w:val="23"/>
          <w:szCs w:val="23"/>
        </w:rPr>
        <w:t xml:space="preserve">4.14 </w:t>
      </w:r>
      <w:r w:rsidRPr="006E0AEF">
        <w:rPr>
          <w:rFonts w:ascii="Times New Roman" w:hAnsi="Times New Roman" w:cs="Times New Roman"/>
          <w:sz w:val="23"/>
          <w:szCs w:val="23"/>
        </w:rPr>
        <w:t xml:space="preserve">настоящего Договора, о чем предварительно уведомляет Заказчика в письменной форме. Заказчик приступает к приемке работ в течение 3 (трех) рабочих дней </w:t>
      </w:r>
      <w:proofErr w:type="gramStart"/>
      <w:r w:rsidRPr="006E0AEF">
        <w:rPr>
          <w:rFonts w:ascii="Times New Roman" w:hAnsi="Times New Roman" w:cs="Times New Roman"/>
          <w:sz w:val="23"/>
          <w:szCs w:val="23"/>
        </w:rPr>
        <w:t>с даты получения</w:t>
      </w:r>
      <w:proofErr w:type="gramEnd"/>
      <w:r w:rsidRPr="006E0AEF">
        <w:rPr>
          <w:rFonts w:ascii="Times New Roman" w:hAnsi="Times New Roman" w:cs="Times New Roman"/>
          <w:sz w:val="23"/>
          <w:szCs w:val="23"/>
        </w:rPr>
        <w:t xml:space="preserve"> сообщения Исполнителя об их готовности к сдаче.</w:t>
      </w:r>
    </w:p>
    <w:p w14:paraId="068E571A" w14:textId="4C474F64" w:rsidR="002C1ECE" w:rsidRPr="006E0AEF" w:rsidRDefault="002C1ECE" w:rsidP="00BF4E6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0AEF">
        <w:rPr>
          <w:rFonts w:ascii="Times New Roman" w:hAnsi="Times New Roman" w:cs="Times New Roman"/>
          <w:sz w:val="23"/>
          <w:szCs w:val="23"/>
        </w:rPr>
        <w:t xml:space="preserve">7.3. 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По результатам проведения приемки выполненных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работ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,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Заказчик 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вправе принять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работы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и подписать предоставленны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е Исполнителем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</w:t>
      </w:r>
      <w:r w:rsidR="00837CED">
        <w:rPr>
          <w:rFonts w:ascii="Times New Roman" w:hAnsi="Times New Roman" w:cs="Times New Roman"/>
          <w:sz w:val="23"/>
          <w:szCs w:val="23"/>
          <w:lang w:eastAsia="x-none"/>
        </w:rPr>
        <w:t>Акты сдачи-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приемки выполненных работ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, возвратить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Исполнителю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один экземпляр подписанного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сторонами Акта сдачи-приемки выполненных работ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, либо отложить приемку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работ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, составить письменное мотивированное заключение о неготовности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работ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к приемке, с указанием перечня обнаруженных недостатков, недоделок и разумных сроков их устранения, и передать указанные документы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Исполнителю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.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Акт сдачи-приемки выполненных</w:t>
      </w:r>
      <w:r w:rsidR="00085A74">
        <w:rPr>
          <w:rFonts w:ascii="Times New Roman" w:hAnsi="Times New Roman" w:cs="Times New Roman"/>
          <w:sz w:val="23"/>
          <w:szCs w:val="23"/>
          <w:lang w:eastAsia="x-none"/>
        </w:rPr>
        <w:t xml:space="preserve"> работ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 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или мотивированное заключение о неготовности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работ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к приёмке подписывается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Заказчиком 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и передается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Исполнителю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не позднее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10 (десяти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) рабочих дней </w:t>
      </w:r>
      <w:proofErr w:type="gramStart"/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>с даты передачи</w:t>
      </w:r>
      <w:proofErr w:type="gramEnd"/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Заказчику Исполнителем Акта сдачи-приемки выполненных работ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>.</w:t>
      </w:r>
    </w:p>
    <w:p w14:paraId="1DB027A3" w14:textId="723F11B2" w:rsidR="002C1ECE" w:rsidRPr="006E0AEF" w:rsidRDefault="002C1ECE" w:rsidP="00BF4E6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0AEF">
        <w:rPr>
          <w:rFonts w:ascii="Times New Roman" w:hAnsi="Times New Roman" w:cs="Times New Roman"/>
          <w:sz w:val="23"/>
          <w:szCs w:val="23"/>
        </w:rPr>
        <w:t xml:space="preserve">7.4. 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Обязательства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Исполнителя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по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выполнению работ 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считаются исполненными с даты подписания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Заказчиком Акта сдачи-приемки выполненных работ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, а при наличии дефектов (недостатков), выявленных при приемке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работ</w:t>
      </w:r>
      <w:r w:rsidR="002B7395">
        <w:rPr>
          <w:rFonts w:ascii="Times New Roman" w:hAnsi="Times New Roman" w:cs="Times New Roman"/>
          <w:sz w:val="23"/>
          <w:szCs w:val="23"/>
          <w:lang w:eastAsia="x-none"/>
        </w:rPr>
        <w:t xml:space="preserve"> -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со дня устранения дефектов (недостатков).</w:t>
      </w:r>
    </w:p>
    <w:p w14:paraId="09ED4B9F" w14:textId="77777777" w:rsidR="002C1ECE" w:rsidRPr="006E0AEF" w:rsidRDefault="002C1ECE" w:rsidP="00BF4E6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0AEF">
        <w:rPr>
          <w:rFonts w:ascii="Times New Roman" w:hAnsi="Times New Roman" w:cs="Times New Roman"/>
          <w:sz w:val="23"/>
          <w:szCs w:val="23"/>
        </w:rPr>
        <w:t xml:space="preserve">7.5. 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Устранение недостатков, выявленных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Заказчиком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в ходе проведения процедуры сдачи-приемки выполненных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работ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, является обязательным для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Исполнителя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и необходимым условием для проведения повторной приемки выполненных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работ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Заказчиком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. Устранение таких недостатков производится 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Исполнителем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за свой счет.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 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Любая повторная сдача-приемка сторонами выполненных 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работ</w:t>
      </w:r>
      <w:r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производится в порядке, предусмотренном настоящим разделом Договора.</w:t>
      </w:r>
    </w:p>
    <w:p w14:paraId="6F7AB719" w14:textId="77777777" w:rsidR="002C1ECE" w:rsidRDefault="002C1ECE" w:rsidP="00BF4E6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0AEF">
        <w:rPr>
          <w:rFonts w:ascii="Times New Roman" w:hAnsi="Times New Roman" w:cs="Times New Roman"/>
          <w:sz w:val="23"/>
          <w:szCs w:val="23"/>
        </w:rPr>
        <w:t>7.6. В случае принятия Заказчиком работ без проверки, Заказчик не лишается права ссылаться на недостатки работы, которые могли быть установлены при обычном способе ее приемки (явные недостатки).</w:t>
      </w:r>
    </w:p>
    <w:p w14:paraId="66CA7DE6" w14:textId="45C1954E" w:rsidR="00837CED" w:rsidRPr="006E0AEF" w:rsidRDefault="00837CED" w:rsidP="00BF4E6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7.7. Аналогичный порядок применяется при подписании Сторонами Акта оказания услуг по сопровождению и гарантийной поддержке.</w:t>
      </w:r>
    </w:p>
    <w:p w14:paraId="51CF3DF4" w14:textId="77777777" w:rsidR="00F231C6" w:rsidRPr="006E0AEF" w:rsidRDefault="00F231C6" w:rsidP="007F7B77">
      <w:pPr>
        <w:keepNext/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1688ADDB" w14:textId="77777777" w:rsidR="004B1B82" w:rsidRPr="006E0AEF" w:rsidRDefault="00F231C6" w:rsidP="007F7B77">
      <w:pPr>
        <w:keepNext/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8. </w:t>
      </w:r>
      <w:r w:rsidR="004B1B82" w:rsidRPr="006E0AE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ОТВЕТСТВЕННОСТЬ СТОРОН</w:t>
      </w:r>
    </w:p>
    <w:p w14:paraId="148279D6" w14:textId="77777777" w:rsidR="00327765" w:rsidRPr="006E0AEF" w:rsidRDefault="00327765" w:rsidP="007F7B77">
      <w:pPr>
        <w:keepNext/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6C88C0F6" w14:textId="77777777" w:rsidR="00E129CE" w:rsidRPr="006E0AEF" w:rsidRDefault="00327765" w:rsidP="00BF4E6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6E0AEF">
        <w:rPr>
          <w:rFonts w:ascii="Times New Roman" w:eastAsia="Times New Roman" w:hAnsi="Times New Roman" w:cs="Times New Roman"/>
          <w:sz w:val="23"/>
          <w:szCs w:val="23"/>
          <w:lang w:eastAsia="x-none"/>
        </w:rPr>
        <w:t>8</w:t>
      </w:r>
      <w:r w:rsidR="00E129CE" w:rsidRPr="006E0AEF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.1. 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положениями настоящего Договора и 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действующим законодательством 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x-none"/>
        </w:rPr>
        <w:t>Российской Федерации.</w:t>
      </w:r>
    </w:p>
    <w:p w14:paraId="555F7C60" w14:textId="77777777" w:rsidR="00E129CE" w:rsidRPr="006E0AEF" w:rsidRDefault="00327765" w:rsidP="00BF4E6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6E0AEF">
        <w:rPr>
          <w:rFonts w:ascii="Times New Roman" w:eastAsia="Times New Roman" w:hAnsi="Times New Roman" w:cs="Times New Roman"/>
          <w:sz w:val="23"/>
          <w:szCs w:val="23"/>
          <w:lang w:eastAsia="x-none"/>
        </w:rPr>
        <w:t>8</w:t>
      </w:r>
      <w:r w:rsidR="00E129CE" w:rsidRPr="006E0AEF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.2. 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просрочки Исполнителем сроков передачи Лицензий, Заказчик вправе предъявить Исполнителю пени в размере 0,1 % от общей стоимости настоящего Договора за каждый день просрочки обязательства.</w:t>
      </w:r>
    </w:p>
    <w:p w14:paraId="4B335500" w14:textId="77777777" w:rsidR="00E129CE" w:rsidRPr="006E0AEF" w:rsidRDefault="00327765" w:rsidP="00BF4E6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sz w:val="23"/>
          <w:szCs w:val="23"/>
          <w:lang w:eastAsia="x-none"/>
        </w:rPr>
        <w:t>8</w:t>
      </w:r>
      <w:r w:rsidR="00E129CE" w:rsidRPr="006E0AEF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.3. </w:t>
      </w:r>
      <w:r w:rsidR="00E129CE" w:rsidRPr="006E0AEF">
        <w:rPr>
          <w:rFonts w:ascii="Times New Roman" w:hAnsi="Times New Roman" w:cs="Times New Roman"/>
          <w:color w:val="000000"/>
          <w:sz w:val="23"/>
          <w:szCs w:val="23"/>
        </w:rPr>
        <w:t xml:space="preserve">За нарушение сроков поставки, недопоставку Товара, просрочку сроков устранения дефектов, недостатков, за нарушение гарантийных обязательств Исполнителем, Заказчик вправе </w:t>
      </w:r>
      <w:r w:rsidR="00E129CE" w:rsidRPr="006E0AEF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предъявить Исполнителю пени в размере 0,1% </w:t>
      </w:r>
      <w:r w:rsidR="00E129CE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от общей стоимости настоящего Договора за каждый день просрочки обязательства.</w:t>
      </w:r>
    </w:p>
    <w:p w14:paraId="0B50D0F2" w14:textId="77777777" w:rsidR="00327765" w:rsidRPr="006E0AEF" w:rsidRDefault="00327765" w:rsidP="00BF4E6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8.4. За нарушение сроков выполнения работ </w:t>
      </w:r>
      <w:r w:rsidRPr="006E0AEF">
        <w:rPr>
          <w:rFonts w:ascii="Times New Roman" w:hAnsi="Times New Roman" w:cs="Times New Roman"/>
          <w:color w:val="000000"/>
          <w:sz w:val="23"/>
          <w:szCs w:val="23"/>
        </w:rPr>
        <w:t xml:space="preserve">Исполнителем, Заказчик вправе предъявить Исполнителю пени в размере 0,1% </w:t>
      </w: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от общей стоимости настоящего Договора за каждый день просрочки обязательства.</w:t>
      </w:r>
    </w:p>
    <w:p w14:paraId="366C95A1" w14:textId="77777777" w:rsidR="00443272" w:rsidRPr="006E0AEF" w:rsidRDefault="00327765" w:rsidP="00BF4E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x-none" w:eastAsia="x-none"/>
        </w:rPr>
      </w:pPr>
      <w:r w:rsidRPr="006E0AEF">
        <w:rPr>
          <w:rFonts w:ascii="Times New Roman" w:eastAsia="Times New Roman" w:hAnsi="Times New Roman" w:cs="Times New Roman"/>
          <w:sz w:val="23"/>
          <w:szCs w:val="23"/>
          <w:lang w:eastAsia="x-none"/>
        </w:rPr>
        <w:t>8</w:t>
      </w:r>
      <w:r w:rsidR="00E129CE" w:rsidRPr="006E0AEF">
        <w:rPr>
          <w:rFonts w:ascii="Times New Roman" w:eastAsia="Times New Roman" w:hAnsi="Times New Roman" w:cs="Times New Roman"/>
          <w:sz w:val="23"/>
          <w:szCs w:val="23"/>
          <w:lang w:eastAsia="x-none"/>
        </w:rPr>
        <w:t>.</w:t>
      </w:r>
      <w:r w:rsidRPr="006E0AEF">
        <w:rPr>
          <w:rFonts w:ascii="Times New Roman" w:eastAsia="Times New Roman" w:hAnsi="Times New Roman" w:cs="Times New Roman"/>
          <w:sz w:val="23"/>
          <w:szCs w:val="23"/>
          <w:lang w:eastAsia="x-none"/>
        </w:rPr>
        <w:t>5</w:t>
      </w:r>
      <w:r w:rsidR="00E129CE" w:rsidRPr="006E0AEF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. </w:t>
      </w:r>
      <w:r w:rsidR="00443272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В случае причинения ущерба Заказчику, возникшего в результате неправильного оформления </w:t>
      </w:r>
      <w:r w:rsidR="00443272" w:rsidRPr="006E0AEF">
        <w:rPr>
          <w:rFonts w:ascii="Times New Roman" w:hAnsi="Times New Roman" w:cs="Times New Roman"/>
          <w:sz w:val="23"/>
          <w:szCs w:val="23"/>
          <w:lang w:eastAsia="x-none"/>
        </w:rPr>
        <w:t>Исполнителем</w:t>
      </w:r>
      <w:r w:rsidR="00443272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счетов-фактур с нарушением положений действующего законодательства, Исполнитель возмещает </w:t>
      </w:r>
      <w:r w:rsidR="00443272" w:rsidRPr="006E0AEF">
        <w:rPr>
          <w:rFonts w:ascii="Times New Roman" w:hAnsi="Times New Roman" w:cs="Times New Roman"/>
          <w:sz w:val="23"/>
          <w:szCs w:val="23"/>
          <w:lang w:eastAsia="x-none"/>
        </w:rPr>
        <w:t>Заказчику</w:t>
      </w:r>
      <w:r w:rsidR="00443272" w:rsidRPr="006E0AEF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реальный ущерб на основании актов налоговых органов.</w:t>
      </w:r>
    </w:p>
    <w:p w14:paraId="7EB5006D" w14:textId="77777777" w:rsidR="00443272" w:rsidRPr="006E0AEF" w:rsidRDefault="00327765" w:rsidP="00BF4E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x-none" w:eastAsia="x-none"/>
        </w:rPr>
      </w:pPr>
      <w:r w:rsidRPr="006E0AEF">
        <w:rPr>
          <w:rFonts w:ascii="Times New Roman" w:hAnsi="Times New Roman" w:cs="Times New Roman"/>
          <w:sz w:val="23"/>
          <w:szCs w:val="23"/>
          <w:lang w:eastAsia="x-none"/>
        </w:rPr>
        <w:t>8.6</w:t>
      </w:r>
      <w:r w:rsidR="00443272"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. </w:t>
      </w:r>
      <w:r w:rsidR="00443272" w:rsidRPr="006E0AEF">
        <w:rPr>
          <w:rFonts w:ascii="Times New Roman" w:hAnsi="Times New Roman" w:cs="Times New Roman"/>
          <w:color w:val="000000"/>
          <w:sz w:val="23"/>
          <w:szCs w:val="23"/>
        </w:rPr>
        <w:t xml:space="preserve">В случае если к Заказчику любыми третьими лицами будут предъявлены претензии, заявления, жалобы, иски о нарушении прав в связи с использованием </w:t>
      </w:r>
      <w:proofErr w:type="gramStart"/>
      <w:r w:rsidR="00443272" w:rsidRPr="006E0AEF">
        <w:rPr>
          <w:rFonts w:ascii="Times New Roman" w:hAnsi="Times New Roman" w:cs="Times New Roman"/>
          <w:color w:val="000000"/>
          <w:sz w:val="23"/>
          <w:szCs w:val="23"/>
        </w:rPr>
        <w:t>ПО</w:t>
      </w:r>
      <w:proofErr w:type="gramEnd"/>
      <w:r w:rsidR="00443272" w:rsidRPr="006E0AE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443272" w:rsidRPr="006E0AEF">
        <w:rPr>
          <w:rFonts w:ascii="Times New Roman" w:hAnsi="Times New Roman" w:cs="Times New Roman"/>
          <w:color w:val="000000"/>
          <w:sz w:val="23"/>
          <w:szCs w:val="23"/>
        </w:rPr>
        <w:t>в</w:t>
      </w:r>
      <w:proofErr w:type="gramEnd"/>
      <w:r w:rsidR="00443272" w:rsidRPr="006E0AEF">
        <w:rPr>
          <w:rFonts w:ascii="Times New Roman" w:hAnsi="Times New Roman" w:cs="Times New Roman"/>
          <w:color w:val="000000"/>
          <w:sz w:val="23"/>
          <w:szCs w:val="23"/>
        </w:rPr>
        <w:t xml:space="preserve"> соответствии с условиями Договора Заказчик в течение 5 (Пяти) рабочих дней с момента получения указанных документов известит об этом Исполнителя в письменной форме. Исполнитель принимает на себя решение вопросов с третьими лицами.</w:t>
      </w:r>
    </w:p>
    <w:p w14:paraId="00DE459F" w14:textId="77777777" w:rsidR="00443272" w:rsidRPr="006E0AEF" w:rsidRDefault="00327765" w:rsidP="00BF4E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x-none" w:eastAsia="x-none"/>
        </w:rPr>
      </w:pPr>
      <w:r w:rsidRPr="006E0AEF">
        <w:rPr>
          <w:rFonts w:ascii="Times New Roman" w:hAnsi="Times New Roman" w:cs="Times New Roman"/>
          <w:sz w:val="23"/>
          <w:szCs w:val="23"/>
          <w:lang w:eastAsia="x-none"/>
        </w:rPr>
        <w:t>8.7</w:t>
      </w:r>
      <w:r w:rsidR="00443272"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. </w:t>
      </w:r>
      <w:proofErr w:type="gramStart"/>
      <w:r w:rsidR="00443272" w:rsidRPr="006E0AEF">
        <w:rPr>
          <w:rFonts w:ascii="Times New Roman" w:hAnsi="Times New Roman" w:cs="Times New Roman"/>
          <w:color w:val="000000"/>
          <w:sz w:val="23"/>
          <w:szCs w:val="23"/>
        </w:rPr>
        <w:t>В случае если судом либо административным органом Заказчик будет привлечен к ответственности за нарушение прав третьих лиц в связи с использованием ПО в соответствии с условиями Договора, Исполнитель компенсирует Заказчику по его требованию все причиненные убытки, а кроме того обязуется выплатить Заказчику компенсационную неустойку в размере 20 % от общей стоимости настоящего Договора.</w:t>
      </w:r>
      <w:proofErr w:type="gramEnd"/>
    </w:p>
    <w:p w14:paraId="6A218727" w14:textId="77777777" w:rsidR="00446F1E" w:rsidRPr="006E0AEF" w:rsidRDefault="00327765" w:rsidP="00BF4E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AEF">
        <w:rPr>
          <w:rFonts w:ascii="Times New Roman" w:hAnsi="Times New Roman" w:cs="Times New Roman"/>
          <w:sz w:val="23"/>
          <w:szCs w:val="23"/>
          <w:lang w:eastAsia="x-none"/>
        </w:rPr>
        <w:t>8</w:t>
      </w:r>
      <w:r w:rsidR="00443272" w:rsidRPr="006E0AEF">
        <w:rPr>
          <w:rFonts w:ascii="Times New Roman" w:hAnsi="Times New Roman" w:cs="Times New Roman"/>
          <w:sz w:val="23"/>
          <w:szCs w:val="23"/>
          <w:lang w:eastAsia="x-none"/>
        </w:rPr>
        <w:t>.</w:t>
      </w:r>
      <w:r w:rsidRPr="006E0AEF">
        <w:rPr>
          <w:rFonts w:ascii="Times New Roman" w:hAnsi="Times New Roman" w:cs="Times New Roman"/>
          <w:sz w:val="23"/>
          <w:szCs w:val="23"/>
          <w:lang w:eastAsia="x-none"/>
        </w:rPr>
        <w:t>8</w:t>
      </w:r>
      <w:r w:rsidR="00443272" w:rsidRPr="006E0AEF">
        <w:rPr>
          <w:rFonts w:ascii="Times New Roman" w:hAnsi="Times New Roman" w:cs="Times New Roman"/>
          <w:sz w:val="23"/>
          <w:szCs w:val="23"/>
          <w:lang w:eastAsia="x-none"/>
        </w:rPr>
        <w:t xml:space="preserve">. 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Уплата неустойки не освобождает Сторону от исполнения обязательств по настоящему Договору.</w:t>
      </w:r>
    </w:p>
    <w:p w14:paraId="234ACB52" w14:textId="77777777" w:rsidR="00446F1E" w:rsidRPr="006E0AEF" w:rsidRDefault="00446F1E" w:rsidP="00446F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766DA2A" w14:textId="77777777" w:rsidR="004B1B82" w:rsidRPr="006E0AEF" w:rsidRDefault="00327765" w:rsidP="00446F1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9</w:t>
      </w:r>
      <w:r w:rsidR="00443272" w:rsidRPr="006E0AE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. </w:t>
      </w:r>
      <w:r w:rsidR="004B1B82" w:rsidRPr="006E0AE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ОБСТОЯТЕЛЬСТВА НЕПРЕОДОЛИМОЙ СИЛЫ</w:t>
      </w:r>
    </w:p>
    <w:p w14:paraId="0FCC3AC7" w14:textId="77777777" w:rsidR="00BF4E6E" w:rsidRPr="006E0AEF" w:rsidRDefault="00BF4E6E" w:rsidP="00446F1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28F79CA4" w14:textId="77777777" w:rsidR="00443272" w:rsidRPr="006E0AEF" w:rsidRDefault="00327765" w:rsidP="00BF4E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6E0AEF">
        <w:rPr>
          <w:rFonts w:ascii="Times New Roman" w:eastAsia="Times New Roman" w:hAnsi="Times New Roman" w:cs="Times New Roman"/>
          <w:sz w:val="23"/>
          <w:szCs w:val="23"/>
          <w:lang w:eastAsia="x-none"/>
        </w:rPr>
        <w:t>9</w:t>
      </w:r>
      <w:r w:rsidR="00443272" w:rsidRPr="006E0AEF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.1. 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 и прочих обстоятельств непреодолимой силы и, если эти обстоятельства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x-none"/>
        </w:rPr>
        <w:t>.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</w:t>
      </w:r>
    </w:p>
    <w:p w14:paraId="3E4109D5" w14:textId="77777777" w:rsidR="00443272" w:rsidRPr="006E0AEF" w:rsidRDefault="00327765" w:rsidP="00BF4E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6E0AEF">
        <w:rPr>
          <w:rFonts w:ascii="Times New Roman" w:eastAsia="Times New Roman" w:hAnsi="Times New Roman" w:cs="Times New Roman"/>
          <w:sz w:val="23"/>
          <w:szCs w:val="23"/>
          <w:lang w:eastAsia="x-none"/>
        </w:rPr>
        <w:t>9</w:t>
      </w:r>
      <w:r w:rsidR="00443272" w:rsidRPr="006E0AEF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.2. 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Сторона, не исполняющая своих обязательств, вследствие обстоятельств непреодолимой силы, должна в трехдневный срок сообщить другой стороне о возникновении такого обстоятельства. Справка, выданная компетентным государственным органом, является достаточным условием подтверждения наличия и продолжительности действия обстоятельств непреодолимой силы.</w:t>
      </w:r>
    </w:p>
    <w:p w14:paraId="60230A71" w14:textId="77777777" w:rsidR="00443272" w:rsidRPr="006E0AEF" w:rsidRDefault="00327765" w:rsidP="00BF4E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6E0AEF">
        <w:rPr>
          <w:rFonts w:ascii="Times New Roman" w:eastAsia="Times New Roman" w:hAnsi="Times New Roman" w:cs="Times New Roman"/>
          <w:sz w:val="23"/>
          <w:szCs w:val="23"/>
          <w:lang w:eastAsia="x-none"/>
        </w:rPr>
        <w:t>9</w:t>
      </w:r>
      <w:r w:rsidR="00443272" w:rsidRPr="006E0AEF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.3. 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3B5477A1" w14:textId="77777777" w:rsidR="00443272" w:rsidRPr="006E0AEF" w:rsidRDefault="00327765" w:rsidP="00BF4E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6E0AEF">
        <w:rPr>
          <w:rFonts w:ascii="Times New Roman" w:eastAsia="Times New Roman" w:hAnsi="Times New Roman" w:cs="Times New Roman"/>
          <w:sz w:val="23"/>
          <w:szCs w:val="23"/>
          <w:lang w:eastAsia="x-none"/>
        </w:rPr>
        <w:t>9</w:t>
      </w:r>
      <w:r w:rsidR="00443272" w:rsidRPr="006E0AEF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.4. 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Если обстоятельства непреодолимой силы или их последствия будут длиться более 3 (трех) месяцев, то </w:t>
      </w:r>
      <w:r w:rsidR="00443272" w:rsidRPr="006E0AEF">
        <w:rPr>
          <w:rFonts w:ascii="Times New Roman" w:eastAsia="Times New Roman" w:hAnsi="Times New Roman" w:cs="Times New Roman"/>
          <w:sz w:val="23"/>
          <w:szCs w:val="23"/>
          <w:lang w:eastAsia="x-none"/>
        </w:rPr>
        <w:t>Исполнитель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и </w:t>
      </w:r>
      <w:r w:rsidR="00443272" w:rsidRPr="006E0AEF">
        <w:rPr>
          <w:rFonts w:ascii="Times New Roman" w:eastAsia="Times New Roman" w:hAnsi="Times New Roman" w:cs="Times New Roman"/>
          <w:sz w:val="23"/>
          <w:szCs w:val="23"/>
          <w:lang w:eastAsia="x-none"/>
        </w:rPr>
        <w:t>Заказчик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обсудят, какие меры следует принять для продолжения проведения работ.</w:t>
      </w:r>
    </w:p>
    <w:p w14:paraId="327E2884" w14:textId="77777777" w:rsidR="004B1B82" w:rsidRPr="006E0AEF" w:rsidRDefault="00327765" w:rsidP="00BF4E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6E0AEF">
        <w:rPr>
          <w:rFonts w:ascii="Times New Roman" w:eastAsia="Times New Roman" w:hAnsi="Times New Roman" w:cs="Times New Roman"/>
          <w:sz w:val="23"/>
          <w:szCs w:val="23"/>
          <w:lang w:eastAsia="x-none"/>
        </w:rPr>
        <w:t>9</w:t>
      </w:r>
      <w:r w:rsidR="00443272" w:rsidRPr="006E0AEF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.5. 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Если в течение 2 (двух) месяцев соглашения, устраивающего стороны, не будет достигнуто, каждая из сторон вправе потребовать расторжения настоящего Договора без возмещения каких-либо убытков другой стороне.</w:t>
      </w:r>
    </w:p>
    <w:p w14:paraId="2CE51F4E" w14:textId="77777777" w:rsidR="004B1B82" w:rsidRPr="006E0AEF" w:rsidRDefault="004B1B82" w:rsidP="007F7B77">
      <w:pPr>
        <w:shd w:val="clear" w:color="auto" w:fill="FFFFFF"/>
        <w:tabs>
          <w:tab w:val="left" w:pos="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</w:pPr>
    </w:p>
    <w:p w14:paraId="6CEEB485" w14:textId="77777777" w:rsidR="004B1B82" w:rsidRPr="006E0AEF" w:rsidRDefault="00327765" w:rsidP="007F7B77">
      <w:pPr>
        <w:keepNext/>
        <w:shd w:val="clear" w:color="auto" w:fill="FFFFFF"/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10</w:t>
      </w:r>
      <w:r w:rsidR="00443272" w:rsidRPr="006E0AE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. </w:t>
      </w:r>
      <w:r w:rsidR="004B1B82" w:rsidRPr="006E0AE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ПОРЯДОК РАЗРЕШЕНИЕ СПОРОВ</w:t>
      </w:r>
    </w:p>
    <w:p w14:paraId="1C905392" w14:textId="77777777" w:rsidR="004B1B82" w:rsidRPr="006E0AEF" w:rsidRDefault="004B1B82" w:rsidP="007F7B77">
      <w:pPr>
        <w:keepNext/>
        <w:shd w:val="clear" w:color="auto" w:fill="FFFFFF"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67E2C840" w14:textId="77777777" w:rsidR="00443272" w:rsidRPr="006E0AEF" w:rsidRDefault="00327765" w:rsidP="00BF4E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6E0AEF">
        <w:rPr>
          <w:rFonts w:ascii="Times New Roman" w:eastAsia="Times New Roman" w:hAnsi="Times New Roman" w:cs="Times New Roman"/>
          <w:sz w:val="23"/>
          <w:szCs w:val="23"/>
          <w:lang w:eastAsia="x-none"/>
        </w:rPr>
        <w:t>10</w:t>
      </w:r>
      <w:r w:rsidR="00443272" w:rsidRPr="006E0AEF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.1. 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x-none"/>
        </w:rPr>
        <w:t>Все споры, разногласия и требования, возникающие между сторонами по настоящему договору, решаются сторонами путем переговоров. В случае непринятия согласованного решения споры между сторонами разрешаются путем предъявления заинтересованной стороной претензии к другой стороне. Претензия рассматривается в течение 10 (десяти) рабочих дней со дня ее получения. Претензионный порядок урегулирования споров для сторон обязателен.</w:t>
      </w:r>
    </w:p>
    <w:p w14:paraId="022932A5" w14:textId="20E159F6" w:rsidR="004B1B82" w:rsidRPr="006E0AEF" w:rsidRDefault="00327765" w:rsidP="00BF4E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6E0AEF">
        <w:rPr>
          <w:rFonts w:ascii="Times New Roman" w:eastAsia="Times New Roman" w:hAnsi="Times New Roman" w:cs="Times New Roman"/>
          <w:sz w:val="23"/>
          <w:szCs w:val="23"/>
          <w:lang w:eastAsia="x-none"/>
        </w:rPr>
        <w:t>10</w:t>
      </w:r>
      <w:r w:rsidR="00443272" w:rsidRPr="006E0AEF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.2. 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В случае непринятия сторонами в претензионном порядке согласованного решения все споры, разногласия или требования, возникающие из настоящего Договора или в связи с ним, в том числе касающиеся его исполнения, нарушения, изменения, прекращения или недействительности, разрешаются в Арбитражном суде </w:t>
      </w:r>
      <w:r w:rsidR="00521177">
        <w:rPr>
          <w:rFonts w:ascii="Times New Roman" w:eastAsia="Times New Roman" w:hAnsi="Times New Roman" w:cs="Times New Roman"/>
          <w:sz w:val="23"/>
          <w:szCs w:val="23"/>
          <w:lang w:eastAsia="x-none"/>
        </w:rPr>
        <w:t>Псковской области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x-none"/>
        </w:rPr>
        <w:t>.</w:t>
      </w:r>
    </w:p>
    <w:p w14:paraId="01888CEE" w14:textId="77777777" w:rsidR="004B1B82" w:rsidRPr="006E0AEF" w:rsidRDefault="004B1B82" w:rsidP="007F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E9347A6" w14:textId="77777777" w:rsidR="004B1B82" w:rsidRPr="006E0AEF" w:rsidRDefault="00443272" w:rsidP="007F7B7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  <w:t>1</w:t>
      </w:r>
      <w:r w:rsidR="00327765" w:rsidRPr="006E0AEF"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  <w:t>1</w:t>
      </w:r>
      <w:r w:rsidRPr="006E0AEF"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  <w:t xml:space="preserve">. </w:t>
      </w:r>
      <w:r w:rsidR="004B1B82" w:rsidRPr="006E0AEF"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  <w:t>ИЗМЕНЕНИЕ И РАСТОРЖЕНИЕ ДОГОВОРА</w:t>
      </w:r>
    </w:p>
    <w:p w14:paraId="23309D31" w14:textId="77777777" w:rsidR="00427E5B" w:rsidRPr="006E0AEF" w:rsidRDefault="00427E5B" w:rsidP="007F7B7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</w:pPr>
    </w:p>
    <w:p w14:paraId="1B0B2B35" w14:textId="77777777" w:rsidR="00443272" w:rsidRPr="006E0AEF" w:rsidRDefault="00443272" w:rsidP="00BF4E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1</w:t>
      </w:r>
      <w:r w:rsidR="00327765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.1. 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Условия настоящего Договора могут быть изменены по взаимному соглашению Сторон в любое время. Изменения к договору будут считаться действительными только в том случае, если они оформлены письменно, в виде Дополнительного соглашения, подписанного уполномоченными представителями сторон.</w:t>
      </w:r>
    </w:p>
    <w:p w14:paraId="168551E5" w14:textId="77777777" w:rsidR="00446F1E" w:rsidRPr="006E0AEF" w:rsidRDefault="00443272" w:rsidP="00BF4E6E">
      <w:pPr>
        <w:tabs>
          <w:tab w:val="left" w:pos="567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327765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.2</w:t>
      </w:r>
      <w:r w:rsidR="00446F1E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446F1E" w:rsidRPr="006E0AEF">
        <w:rPr>
          <w:rFonts w:ascii="Times New Roman" w:hAnsi="Times New Roman" w:cs="Times New Roman"/>
          <w:sz w:val="23"/>
          <w:szCs w:val="23"/>
        </w:rPr>
        <w:t>Заказчик вправе отказаться от исполнения настоящего Договора в порядке, предусмотренном ст. 450.1 ГК РФ в следующих случаях:</w:t>
      </w:r>
    </w:p>
    <w:p w14:paraId="13A3762A" w14:textId="77777777" w:rsidR="00446F1E" w:rsidRPr="006E0AEF" w:rsidRDefault="00446F1E" w:rsidP="00BF4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0AEF">
        <w:rPr>
          <w:rFonts w:ascii="Times New Roman" w:hAnsi="Times New Roman" w:cs="Times New Roman"/>
          <w:sz w:val="23"/>
          <w:szCs w:val="23"/>
        </w:rPr>
        <w:t>11.2.1. задержки Исполнителем выполнения обязательств по настоящему Договору более чем на 20 (двадцать) календарных дней по причинам, не зависящим от Заказчика;</w:t>
      </w:r>
    </w:p>
    <w:p w14:paraId="00F8F70A" w14:textId="77777777" w:rsidR="00446F1E" w:rsidRPr="006E0AEF" w:rsidRDefault="00446F1E" w:rsidP="00BF4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0AEF">
        <w:rPr>
          <w:rFonts w:ascii="Times New Roman" w:hAnsi="Times New Roman" w:cs="Times New Roman"/>
          <w:sz w:val="23"/>
          <w:szCs w:val="23"/>
        </w:rPr>
        <w:t>11.2.2. нарушение Исполнителем условий настоящего Договора, ведущее к существенному снижению качества оборудования, в том числе поставка некачественного оборудования;</w:t>
      </w:r>
    </w:p>
    <w:p w14:paraId="6A29DC93" w14:textId="77777777" w:rsidR="00446F1E" w:rsidRPr="006E0AEF" w:rsidRDefault="00446F1E" w:rsidP="00BF4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0AEF">
        <w:rPr>
          <w:rFonts w:ascii="Times New Roman" w:hAnsi="Times New Roman" w:cs="Times New Roman"/>
          <w:sz w:val="23"/>
          <w:szCs w:val="23"/>
        </w:rPr>
        <w:t>11.2.3. в иных случаях ненадлежащего исполнения обязательств Исполнителем.</w:t>
      </w:r>
    </w:p>
    <w:p w14:paraId="62FFD81B" w14:textId="77777777" w:rsidR="00446F1E" w:rsidRPr="006E0AEF" w:rsidRDefault="00446F1E" w:rsidP="00BF4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0AEF">
        <w:rPr>
          <w:rFonts w:ascii="Times New Roman" w:hAnsi="Times New Roman" w:cs="Times New Roman"/>
          <w:sz w:val="23"/>
          <w:szCs w:val="23"/>
        </w:rPr>
        <w:t>11.3. Договор считается расторгнутым по основаниям, предусмотренным пунктами 11.2 настоящего Договора, с даты, указанной в уведомлении о расторжении настоящего Договора.</w:t>
      </w:r>
    </w:p>
    <w:p w14:paraId="0C126DE9" w14:textId="77777777" w:rsidR="00446F1E" w:rsidRPr="006E0AEF" w:rsidRDefault="00446F1E" w:rsidP="007F7B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A0F3EEA" w14:textId="77777777" w:rsidR="004B1B82" w:rsidRPr="006E0AEF" w:rsidRDefault="00443272" w:rsidP="007F7B77">
      <w:pPr>
        <w:keepNext/>
        <w:shd w:val="clear" w:color="auto" w:fill="FFFFFF"/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</w:t>
      </w:r>
      <w:r w:rsidR="00327765" w:rsidRPr="006E0AE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</w:t>
      </w:r>
      <w:r w:rsidRPr="006E0AE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. </w:t>
      </w:r>
      <w:r w:rsidR="004B1B82" w:rsidRPr="006E0AE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СРОК ДЕЙСТВИЯ ДОГОВОРА</w:t>
      </w:r>
    </w:p>
    <w:p w14:paraId="75ED647B" w14:textId="77777777" w:rsidR="005C2130" w:rsidRPr="006E0AEF" w:rsidRDefault="005C2130" w:rsidP="007F7B77">
      <w:pPr>
        <w:keepNext/>
        <w:shd w:val="clear" w:color="auto" w:fill="FFFFFF"/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2F34BBD8" w14:textId="77777777" w:rsidR="00443272" w:rsidRPr="006E0AEF" w:rsidRDefault="00443272" w:rsidP="00BF4E6E">
      <w:pPr>
        <w:shd w:val="clear" w:color="auto" w:fill="FFFFFF"/>
        <w:tabs>
          <w:tab w:val="left" w:pos="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327765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.1. 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Договор вступает в силу </w:t>
      </w:r>
      <w:proofErr w:type="gramStart"/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</w:t>
      </w:r>
      <w:proofErr w:type="gramEnd"/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его подписания Сторонами и действует до полного исполнения</w:t>
      </w: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принятых на себя обязательств.</w:t>
      </w:r>
    </w:p>
    <w:p w14:paraId="15171C5F" w14:textId="77777777" w:rsidR="005C2130" w:rsidRPr="006E0AEF" w:rsidRDefault="005C2130" w:rsidP="00BF4E6E">
      <w:pPr>
        <w:shd w:val="clear" w:color="auto" w:fill="FFFFFF"/>
        <w:tabs>
          <w:tab w:val="left" w:pos="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2A82641" w14:textId="77777777" w:rsidR="004B1B82" w:rsidRPr="006E0AEF" w:rsidRDefault="00443272" w:rsidP="00BF4E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</w:t>
      </w:r>
      <w:r w:rsidR="00327765" w:rsidRPr="006E0AE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</w:t>
      </w:r>
      <w:r w:rsidRPr="006E0AE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. </w:t>
      </w:r>
      <w:r w:rsidR="004B1B82" w:rsidRPr="006E0AE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АНТИКОРРУПЦИОННАЯ ОГОВОРКА</w:t>
      </w:r>
    </w:p>
    <w:p w14:paraId="77D058DC" w14:textId="77777777" w:rsidR="005C2130" w:rsidRPr="006E0AEF" w:rsidRDefault="005C2130" w:rsidP="00BF4E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434BCC38" w14:textId="0592CDF1" w:rsidR="00B7148E" w:rsidRPr="00B7148E" w:rsidRDefault="00B7148E" w:rsidP="00B71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13</w:t>
      </w:r>
      <w:r w:rsidRPr="00B7148E">
        <w:rPr>
          <w:rFonts w:ascii="Times New Roman" w:eastAsia="Times New Roman" w:hAnsi="Times New Roman" w:cs="Times New Roman"/>
          <w:sz w:val="23"/>
          <w:szCs w:val="23"/>
          <w:lang w:eastAsia="ru-RU"/>
        </w:rPr>
        <w:t>.1. Исполнителю известно о том, что Заказчик реализует требования статьи 13.3 Федерального закона от 25.12.2008 № 273-ФЗ «О противодействии коррупции», принимает меры  по предупреждению коррупции,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14:paraId="4DE669FE" w14:textId="6E212F16" w:rsidR="00B7148E" w:rsidRPr="00B7148E" w:rsidRDefault="00B7148E" w:rsidP="00B71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13</w:t>
      </w:r>
      <w:r w:rsidRPr="00B714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.2. </w:t>
      </w:r>
      <w:proofErr w:type="gramStart"/>
      <w:r w:rsidRPr="00B7148E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Исполнитель настоящим подтверждает, что он ознакомился с Антикоррупционной хартией российского бизнеса и Антикоррупционной политикой ПАО «</w:t>
      </w:r>
      <w:proofErr w:type="spellStart"/>
      <w:r w:rsidRPr="00B7148E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Россети</w:t>
      </w:r>
      <w:proofErr w:type="spellEnd"/>
      <w:r w:rsidRPr="00B7148E">
        <w:rPr>
          <w:rFonts w:ascii="Times New Roman" w:eastAsia="Times New Roman" w:hAnsi="Times New Roman" w:cs="Times New Roman"/>
          <w:sz w:val="23"/>
          <w:szCs w:val="23"/>
          <w:lang w:eastAsia="ru-RU"/>
        </w:rPr>
        <w:t>» и ДЗО ПАО «</w:t>
      </w:r>
      <w:proofErr w:type="spellStart"/>
      <w:r w:rsidRPr="00B7148E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Россети</w:t>
      </w:r>
      <w:proofErr w:type="spellEnd"/>
      <w:r w:rsidRPr="00B7148E">
        <w:rPr>
          <w:rFonts w:ascii="Times New Roman" w:eastAsia="Times New Roman" w:hAnsi="Times New Roman" w:cs="Times New Roman"/>
          <w:sz w:val="23"/>
          <w:szCs w:val="23"/>
          <w:lang w:eastAsia="ru-RU"/>
        </w:rPr>
        <w:t>» (представленных в разделе «Антикоррупционная политика» на официальном сайте акционера Заказчика - ПАО «МРСК Северо-Запада» по адресу: http://www.mrsksevzap.ru/aboutcorruptionpolicy), - полностью принимает положения Антикоррупционной политики ПАО «</w:t>
      </w:r>
      <w:proofErr w:type="spellStart"/>
      <w:r w:rsidRPr="00B7148E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Россети</w:t>
      </w:r>
      <w:proofErr w:type="spellEnd"/>
      <w:r w:rsidRPr="00B7148E">
        <w:rPr>
          <w:rFonts w:ascii="Times New Roman" w:eastAsia="Times New Roman" w:hAnsi="Times New Roman" w:cs="Times New Roman"/>
          <w:sz w:val="23"/>
          <w:szCs w:val="23"/>
          <w:lang w:eastAsia="ru-RU"/>
        </w:rPr>
        <w:t>» и ДЗО ПАО «</w:t>
      </w:r>
      <w:proofErr w:type="spellStart"/>
      <w:r w:rsidRPr="00B7148E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Россети</w:t>
      </w:r>
      <w:proofErr w:type="spellEnd"/>
      <w:r w:rsidRPr="00B7148E">
        <w:rPr>
          <w:rFonts w:ascii="Times New Roman" w:eastAsia="Times New Roman" w:hAnsi="Times New Roman" w:cs="Times New Roman"/>
          <w:sz w:val="23"/>
          <w:szCs w:val="23"/>
          <w:lang w:eastAsia="ru-RU"/>
        </w:rPr>
        <w:t>» и обязуется обеспечивать соблюдение ее требований как со своей</w:t>
      </w:r>
      <w:proofErr w:type="gramEnd"/>
      <w:r w:rsidRPr="00B714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14:paraId="1B7D1376" w14:textId="6042FE5D" w:rsidR="00B7148E" w:rsidRPr="00B7148E" w:rsidRDefault="00B7148E" w:rsidP="00B71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13</w:t>
      </w:r>
      <w:r w:rsidRPr="00B714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.3. </w:t>
      </w:r>
      <w:proofErr w:type="gramStart"/>
      <w:r w:rsidRPr="00B7148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  <w:proofErr w:type="gramEnd"/>
    </w:p>
    <w:p w14:paraId="286055B5" w14:textId="77777777" w:rsidR="00B7148E" w:rsidRPr="00B7148E" w:rsidRDefault="00B7148E" w:rsidP="00B71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B7148E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 направленным на обеспечение выполнения этим работником каких-либо действий в пользу стимулирующей его Стороны (Исполнителя или Заказчика).</w:t>
      </w:r>
      <w:proofErr w:type="gramEnd"/>
    </w:p>
    <w:p w14:paraId="12C4D14E" w14:textId="3E837E72" w:rsidR="00B7148E" w:rsidRPr="00B7148E" w:rsidRDefault="00B7148E" w:rsidP="00B71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13</w:t>
      </w:r>
      <w:r w:rsidRPr="00B714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.4. В случае возникновения у одной из Сторон подозрений, что произошло или может произойти нарушение каких-либо положений пунктов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13</w:t>
      </w:r>
      <w:r w:rsidRPr="00B7148E">
        <w:rPr>
          <w:rFonts w:ascii="Times New Roman" w:eastAsia="Times New Roman" w:hAnsi="Times New Roman" w:cs="Times New Roman"/>
          <w:sz w:val="23"/>
          <w:szCs w:val="23"/>
          <w:lang w:eastAsia="ru-RU"/>
        </w:rPr>
        <w:t>.1-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13</w:t>
      </w:r>
      <w:r w:rsidRPr="00B714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.3 настоящего Договора,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B7148E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направления</w:t>
      </w:r>
      <w:proofErr w:type="gramEnd"/>
      <w:r w:rsidRPr="00B714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письменного уведомления.</w:t>
      </w:r>
    </w:p>
    <w:p w14:paraId="239E5AEE" w14:textId="15BED396" w:rsidR="00B7148E" w:rsidRPr="00B7148E" w:rsidRDefault="00B7148E" w:rsidP="00B71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714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13</w:t>
      </w:r>
      <w:r w:rsidRPr="00B714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.1,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13</w:t>
      </w:r>
      <w:r w:rsidRPr="00B7148E">
        <w:rPr>
          <w:rFonts w:ascii="Times New Roman" w:eastAsia="Times New Roman" w:hAnsi="Times New Roman" w:cs="Times New Roman"/>
          <w:sz w:val="23"/>
          <w:szCs w:val="23"/>
          <w:lang w:eastAsia="ru-RU"/>
        </w:rPr>
        <w:t>.2 настоящего Договора любой из Сторон, аффилированными лицами, работниками или посредниками.</w:t>
      </w:r>
    </w:p>
    <w:p w14:paraId="1E82C55E" w14:textId="465D83BA" w:rsidR="004B1B82" w:rsidRPr="00B7148E" w:rsidRDefault="00B7148E" w:rsidP="00B71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13</w:t>
      </w:r>
      <w:r w:rsidRPr="00B714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.5. </w:t>
      </w:r>
      <w:proofErr w:type="gramStart"/>
      <w:r w:rsidRPr="00B714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нарушения одной из Сторон обязательств по соблюдению требований Антикоррупционной политики, предусмотренных пунктами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13</w:t>
      </w:r>
      <w:r w:rsidRPr="00B714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.1,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13</w:t>
      </w:r>
      <w:r w:rsidRPr="00B714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.2 настоящего Договора,  и обязательств воздерживаться от запрещенных в пункте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13</w:t>
      </w:r>
      <w:r w:rsidRPr="00B7148E">
        <w:rPr>
          <w:rFonts w:ascii="Times New Roman" w:eastAsia="Times New Roman" w:hAnsi="Times New Roman" w:cs="Times New Roman"/>
          <w:sz w:val="23"/>
          <w:szCs w:val="23"/>
          <w:lang w:eastAsia="ru-RU"/>
        </w:rPr>
        <w:t>.3 настоящего Договора действий и/или неполучения другой Стороной в установленный срок подтверждения, что нарушения не произошло или не произойдет, Исполнитель или Заказчик имеют право расторгнуть настоящий Договор в одностороннем порядке, полностью или в части</w:t>
      </w:r>
      <w:proofErr w:type="gramEnd"/>
      <w:r w:rsidRPr="00B714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направив письменное уведомление о расторжении. Сторона, по чьей инициативе </w:t>
      </w:r>
      <w:proofErr w:type="gramStart"/>
      <w:r w:rsidRPr="00B7148E">
        <w:rPr>
          <w:rFonts w:ascii="Times New Roman" w:eastAsia="Times New Roman" w:hAnsi="Times New Roman" w:cs="Times New Roman"/>
          <w:sz w:val="23"/>
          <w:szCs w:val="23"/>
          <w:lang w:eastAsia="ru-RU"/>
        </w:rPr>
        <w:t>был</w:t>
      </w:r>
      <w:proofErr w:type="gramEnd"/>
      <w:r w:rsidRPr="00B714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  <w:r w:rsidR="004B1B82" w:rsidRPr="00B714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14:paraId="19DA56A8" w14:textId="77777777" w:rsidR="004B1B82" w:rsidRPr="006E0AEF" w:rsidRDefault="004B1B82" w:rsidP="007F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83B24A6" w14:textId="77777777" w:rsidR="004B1B82" w:rsidRPr="006E0AEF" w:rsidRDefault="00327765" w:rsidP="007F7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  <w:t>14</w:t>
      </w:r>
      <w:r w:rsidR="00443272" w:rsidRPr="006E0AEF"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  <w:t xml:space="preserve">. </w:t>
      </w:r>
      <w:r w:rsidR="004B1B82" w:rsidRPr="006E0AEF"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  <w:t>ЗАКЛЮЧИТЕЛЬНЫЕ ПОЛОЖЕНИЯ</w:t>
      </w:r>
    </w:p>
    <w:p w14:paraId="3FF9E84B" w14:textId="77777777" w:rsidR="004B1B82" w:rsidRPr="006E0AEF" w:rsidRDefault="004B1B82" w:rsidP="007F7B7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15165FA" w14:textId="77777777" w:rsidR="00443272" w:rsidRDefault="00443272" w:rsidP="00BF4E6E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327765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.1. 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любых изменений в реквизитах Стороны, приведённых в Статье 1</w:t>
      </w: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Договора, такая Сторона обязана немедленно письменно уведомить о т</w:t>
      </w: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аких изменениях другую Сторону.</w:t>
      </w:r>
    </w:p>
    <w:p w14:paraId="6D53C9DF" w14:textId="681D6035" w:rsidR="006D1041" w:rsidRPr="006D1041" w:rsidRDefault="006D1041" w:rsidP="006D104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14</w:t>
      </w:r>
      <w:r w:rsidRPr="006D1041">
        <w:rPr>
          <w:rFonts w:ascii="Times New Roman" w:eastAsia="Times New Roman" w:hAnsi="Times New Roman" w:cs="Times New Roman"/>
          <w:sz w:val="23"/>
          <w:szCs w:val="23"/>
          <w:lang w:eastAsia="ru-RU"/>
        </w:rPr>
        <w:t>.2. Исполнитель обязан представлять Заказчику:</w:t>
      </w:r>
    </w:p>
    <w:p w14:paraId="42746C18" w14:textId="36A11A9D" w:rsidR="006D1041" w:rsidRPr="006D1041" w:rsidRDefault="006D1041" w:rsidP="006D104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10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информацию о полной цепочке собственников Исполнителя, включая конечных бенефициаров, а также о составе исполнительных органов Исполнителя, с предоставлением копий подтверждающих данную информацию документов (учредительные документы, протоколы органов управления, выписки из ЕГРЮЛ, реестра акционеров, паспорта граждан и т.п.) по форме, указанной в Приложении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6D10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настоящему договору;</w:t>
      </w:r>
    </w:p>
    <w:p w14:paraId="0763A6C5" w14:textId="7EEA72C6" w:rsidR="006D1041" w:rsidRPr="006D1041" w:rsidRDefault="006D1041" w:rsidP="006D104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6D10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информацию о привлечении Исполнителем к исполнению своих обязательств по договорам третьих лиц до заключения договора с указанными лицами, включая предоставление сведений в отношении всей цепочки собственников третьих лиц, привлекаемых Исполнителем для исполнения своих обязательств по договору, в том числе конечных бенефициаров (вместе с копиями подтверждающих документов), по форме, указанной в Приложении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6D10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настоящему договору;</w:t>
      </w:r>
      <w:proofErr w:type="gramEnd"/>
    </w:p>
    <w:p w14:paraId="15018313" w14:textId="3B648A0A" w:rsidR="006D1041" w:rsidRPr="006D1041" w:rsidRDefault="006D1041" w:rsidP="006D104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10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информацию об изменении состава (по сравнению с существовавшим на дату заключения настоящего договора) собственников Исполнителя, третьих лиц, привлеченных Исполнителем к исполнению своих обязательств по договору (состава участников; в отношении участников, являющихся юридическими лицами, - состава их участников и т.д.), включая бенефициаров (в том числе конечных), а также состава исполнительных органов Исполнителя, третьих лиц, привлеченных Исполнителем к исполнению своих обязательств по договору. Информация (вместе с копиями подтверждающих документов) представляется Заказчику </w:t>
      </w:r>
      <w:proofErr w:type="gramStart"/>
      <w:r w:rsidRPr="006D104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</w:t>
      </w:r>
      <w:proofErr w:type="gramEnd"/>
      <w:r w:rsidRPr="006D10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6D1041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форме</w:t>
      </w:r>
      <w:proofErr w:type="gramEnd"/>
      <w:r w:rsidRPr="006D10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указанной в Приложении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6D10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настоящему договору, не позднее 3 календарных дней с даты наступления соответствующего события (юридического факта) способом, позволяющим подтвердить дату получения.</w:t>
      </w:r>
    </w:p>
    <w:p w14:paraId="760E2985" w14:textId="20236E65" w:rsidR="006D1041" w:rsidRPr="006D1041" w:rsidRDefault="006D1041" w:rsidP="006D104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6D10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если информация о полной цепочке собственников Исполнителя, третьего лица, привлеченного Исполнителем к исполнению своих обязательств по договору, содержит персональные данные, Исполнитель обеспечивает получение и направление одновременно с указанной информацией оформленных в соответствии с требованиями Федерального закона «О персональных данных» письменных согласий на обработку персональных данных, по форме, указанной в Приложении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Pr="006D10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настоящему договору.</w:t>
      </w:r>
      <w:proofErr w:type="gramEnd"/>
    </w:p>
    <w:p w14:paraId="185BC74F" w14:textId="13B6DFA6" w:rsidR="006D1041" w:rsidRPr="006D1041" w:rsidRDefault="006D1041" w:rsidP="006D104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14</w:t>
      </w:r>
      <w:r w:rsidRPr="006D10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.3. В случае неисполнения Исполнителем обязанностей, установленных п.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14</w:t>
      </w:r>
      <w:r w:rsidRPr="006D1041">
        <w:rPr>
          <w:rFonts w:ascii="Times New Roman" w:eastAsia="Times New Roman" w:hAnsi="Times New Roman" w:cs="Times New Roman"/>
          <w:sz w:val="23"/>
          <w:szCs w:val="23"/>
          <w:lang w:eastAsia="ru-RU"/>
        </w:rPr>
        <w:t>.2. настоящего договора, Заказчик вправе в одностороннем порядке отказаться от исполнения настоящего договора.</w:t>
      </w:r>
    </w:p>
    <w:p w14:paraId="5AC214C4" w14:textId="39F2DDB8" w:rsidR="004B1B82" w:rsidRPr="006E0AEF" w:rsidRDefault="00443272" w:rsidP="00BF4E6E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327765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6D1041">
        <w:rPr>
          <w:rFonts w:ascii="Times New Roman" w:eastAsia="Times New Roman" w:hAnsi="Times New Roman" w:cs="Times New Roman"/>
          <w:sz w:val="23"/>
          <w:szCs w:val="23"/>
          <w:lang w:eastAsia="ru-RU"/>
        </w:rPr>
        <w:t>.4</w:t>
      </w: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Стороны примут необходимые меры </w:t>
      </w:r>
      <w:proofErr w:type="gramStart"/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предотвращения без письменного согласия на то каждой из Сторон доступа третьих лиц к документам</w:t>
      </w:r>
      <w:proofErr w:type="gramEnd"/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информации, отнесенным Сторонами к конфиденциальным, если иное не установлено действующим законодательством Российской Федерации. Не является нарушением конфиденциальности действия Покупателя в рамках Федерального закона от 18.07.2011 N 223-ФЗ «О закупках товаров, работ, услуг отдельными видами юридических лиц», в том числе такие действия не являются разглашением коммерческой тайны.</w:t>
      </w:r>
    </w:p>
    <w:p w14:paraId="62A3813D" w14:textId="2818B35C" w:rsidR="00443272" w:rsidRPr="006E0AEF" w:rsidRDefault="00443272" w:rsidP="00BF4E6E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327765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6D1041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Каждая из сторон назначает своего уполномоченного представителя для координации взаимодействия Сторон по настоящему Договору или, если такой представитель не был назначен, то контактным лицом считается лицо, подписавшее Договор.</w:t>
      </w:r>
    </w:p>
    <w:p w14:paraId="35A1D96D" w14:textId="2BE944DE" w:rsidR="00443272" w:rsidRPr="006E0AEF" w:rsidRDefault="00443272" w:rsidP="00BF4E6E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327765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6D1041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том случае, если какое-либо из положений настоящего Договора будет объявлено незаконным, недействительным или неприменимым, это никак не повлияет на законность, юридическую силу или применимость остальных положений, а такое положение будет считаться 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измененным таким образом, чтобы оно как можно более точно отражало первоначальные намерения Сторон в соответствии с примени</w:t>
      </w: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мым законодательством.</w:t>
      </w:r>
    </w:p>
    <w:p w14:paraId="1D1F0364" w14:textId="3EDA4C2A" w:rsidR="00443272" w:rsidRPr="006E0AEF" w:rsidRDefault="00443272" w:rsidP="00BF4E6E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327765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6D1041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Лица, подписавшие настоящий Договор, декларируют друг другу об отсутствии каких-либо ограничений их полномочий по подписанию нас</w:t>
      </w: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тоящего Договора в уставе и др.</w:t>
      </w:r>
    </w:p>
    <w:p w14:paraId="49D1D02B" w14:textId="7D21EEFD" w:rsidR="00443272" w:rsidRPr="006E0AEF" w:rsidRDefault="00443272" w:rsidP="00BF4E6E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327765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6D1041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Ни одна из Сторон не вправе передать полностью или частично свои права и обязательства по выполнению настоящего Договора третьим лицам без письменного</w:t>
      </w: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согласия на то другой Стороны.</w:t>
      </w:r>
    </w:p>
    <w:p w14:paraId="112BEE58" w14:textId="76F2CD46" w:rsidR="00443272" w:rsidRPr="006E0AEF" w:rsidRDefault="00443272" w:rsidP="00BF4E6E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327765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6D1041">
        <w:rPr>
          <w:rFonts w:ascii="Times New Roman" w:eastAsia="Times New Roman" w:hAnsi="Times New Roman" w:cs="Times New Roman"/>
          <w:sz w:val="23"/>
          <w:szCs w:val="23"/>
          <w:lang w:eastAsia="ru-RU"/>
        </w:rPr>
        <w:t>.9</w:t>
      </w: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Во всем, что не предусмотрено настоящим Договором, Стороны руководствуются действующим законода</w:t>
      </w: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тельством Российской Федерации.</w:t>
      </w:r>
    </w:p>
    <w:p w14:paraId="5D636EF3" w14:textId="065A4C12" w:rsidR="00443272" w:rsidRPr="006E0AEF" w:rsidRDefault="00443272" w:rsidP="00BF4E6E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327765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6D1041">
        <w:rPr>
          <w:rFonts w:ascii="Times New Roman" w:eastAsia="Times New Roman" w:hAnsi="Times New Roman" w:cs="Times New Roman"/>
          <w:sz w:val="23"/>
          <w:szCs w:val="23"/>
          <w:lang w:eastAsia="ru-RU"/>
        </w:rPr>
        <w:t>10</w:t>
      </w: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 составлен в двух экземплярах, имеющих равную юридическую силу, по одному э</w:t>
      </w: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кземпляру для каждой из сторон.</w:t>
      </w:r>
    </w:p>
    <w:p w14:paraId="4AA436F8" w14:textId="13CE0500" w:rsidR="004B1B82" w:rsidRPr="006E0AEF" w:rsidRDefault="00443272" w:rsidP="00BF4E6E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327765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6D1041">
        <w:rPr>
          <w:rFonts w:ascii="Times New Roman" w:eastAsia="Times New Roman" w:hAnsi="Times New Roman" w:cs="Times New Roman"/>
          <w:sz w:val="23"/>
          <w:szCs w:val="23"/>
          <w:lang w:eastAsia="ru-RU"/>
        </w:rPr>
        <w:t>11</w:t>
      </w: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4B1B82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Неотъемлемой частью настоящего Договора являются следующие приложения:</w:t>
      </w:r>
    </w:p>
    <w:p w14:paraId="18DDA801" w14:textId="2E53F9A9" w:rsidR="00065F8F" w:rsidRPr="006E0AEF" w:rsidRDefault="004B1B82" w:rsidP="00BF4E6E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Приложение №1 – </w:t>
      </w:r>
      <w:r w:rsidR="00065F8F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Техническое задание</w:t>
      </w:r>
      <w:r w:rsidR="00EF4CE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065F8F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14:paraId="0A82F506" w14:textId="60388488" w:rsidR="004B1B82" w:rsidRPr="006E0AEF" w:rsidRDefault="00065F8F" w:rsidP="00BF4E6E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Приложение № 2 - </w:t>
      </w:r>
      <w:r w:rsidR="00EF4CE5">
        <w:rPr>
          <w:rFonts w:ascii="Times New Roman" w:eastAsia="Times New Roman" w:hAnsi="Times New Roman" w:cs="Times New Roman"/>
          <w:sz w:val="23"/>
          <w:szCs w:val="23"/>
          <w:lang w:eastAsia="ru-RU"/>
        </w:rPr>
        <w:t>Спецификация № 1.</w:t>
      </w:r>
    </w:p>
    <w:p w14:paraId="5CFEA5AB" w14:textId="42FCA031" w:rsidR="004B1B82" w:rsidRPr="006E0AEF" w:rsidRDefault="004B1B82" w:rsidP="00BF4E6E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Пр</w:t>
      </w:r>
      <w:r w:rsidR="00446F1E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иложение № </w:t>
      </w:r>
      <w:r w:rsidR="00065F8F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EF4CE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Спецификация № 2.</w:t>
      </w:r>
    </w:p>
    <w:p w14:paraId="30267DB2" w14:textId="77777777" w:rsidR="00446F1E" w:rsidRDefault="00446F1E" w:rsidP="00BF4E6E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Приложение № </w:t>
      </w:r>
      <w:r w:rsidR="00065F8F"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6E0A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Спецификация № 3.</w:t>
      </w:r>
    </w:p>
    <w:p w14:paraId="4A00B941" w14:textId="1FF3282C" w:rsidR="006D1041" w:rsidRPr="006D1041" w:rsidRDefault="006D1041" w:rsidP="00BF4E6E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Приложение № 5 - </w:t>
      </w:r>
      <w:r w:rsidRPr="006D1041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Форма справки о цепочке собственников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6375A61B" w14:textId="517FE04C" w:rsidR="006D1041" w:rsidRPr="006D1041" w:rsidRDefault="006D1041" w:rsidP="00BF4E6E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10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Приложение № 6 – </w:t>
      </w:r>
      <w:r w:rsidR="008C2651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Форма с</w:t>
      </w:r>
      <w:r w:rsidRPr="006D1041">
        <w:rPr>
          <w:rFonts w:ascii="Times New Roman" w:eastAsia="Times New Roman" w:hAnsi="Times New Roman" w:cs="Times New Roman"/>
          <w:sz w:val="23"/>
          <w:szCs w:val="23"/>
          <w:lang w:eastAsia="ru-RU"/>
        </w:rPr>
        <w:t>огласи</w:t>
      </w:r>
      <w:r w:rsidR="008C2651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6D10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обработку персональных данных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4FB0D0B5" w14:textId="77777777" w:rsidR="004B1B82" w:rsidRPr="006E0AEF" w:rsidRDefault="004B1B82" w:rsidP="007F7B77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4D438EB0" w14:textId="5EAB2087" w:rsidR="004B1B82" w:rsidRPr="006E0AEF" w:rsidRDefault="00443272" w:rsidP="007F7B77">
      <w:pPr>
        <w:shd w:val="clear" w:color="auto" w:fill="FFFFFF"/>
        <w:tabs>
          <w:tab w:val="left" w:pos="0"/>
          <w:tab w:val="left" w:pos="10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E0AE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</w:t>
      </w:r>
      <w:r w:rsidR="007A553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5</w:t>
      </w:r>
      <w:r w:rsidRPr="006E0AE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. </w:t>
      </w:r>
      <w:r w:rsidR="004B1B82" w:rsidRPr="006E0AE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АДРЕСА, РЕКВИЗИТЫ И ПОДПИСИ СТОРОН</w:t>
      </w:r>
    </w:p>
    <w:p w14:paraId="33C5D519" w14:textId="77777777" w:rsidR="004B1B82" w:rsidRPr="006E0AEF" w:rsidRDefault="004B1B82" w:rsidP="007F7B77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W w:w="10060" w:type="dxa"/>
        <w:jc w:val="center"/>
        <w:tblLayout w:type="fixed"/>
        <w:tblLook w:val="0000" w:firstRow="0" w:lastRow="0" w:firstColumn="0" w:lastColumn="0" w:noHBand="0" w:noVBand="0"/>
      </w:tblPr>
      <w:tblGrid>
        <w:gridCol w:w="4466"/>
        <w:gridCol w:w="567"/>
        <w:gridCol w:w="5027"/>
      </w:tblGrid>
      <w:tr w:rsidR="004B1B82" w:rsidRPr="006E0AEF" w14:paraId="5667BC5C" w14:textId="77777777" w:rsidTr="004C6F2C">
        <w:trPr>
          <w:jc w:val="center"/>
        </w:trPr>
        <w:tc>
          <w:tcPr>
            <w:tcW w:w="4466" w:type="dxa"/>
          </w:tcPr>
          <w:p w14:paraId="478CEDC8" w14:textId="77777777" w:rsidR="004B1B82" w:rsidRPr="006E0AEF" w:rsidRDefault="004C6F2C" w:rsidP="007F7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E0AE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Заказчик</w:t>
            </w:r>
          </w:p>
        </w:tc>
        <w:tc>
          <w:tcPr>
            <w:tcW w:w="567" w:type="dxa"/>
          </w:tcPr>
          <w:p w14:paraId="048AF95C" w14:textId="77777777" w:rsidR="004B1B82" w:rsidRPr="006E0AEF" w:rsidRDefault="004B1B82" w:rsidP="007F7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027" w:type="dxa"/>
          </w:tcPr>
          <w:p w14:paraId="628D00E2" w14:textId="77777777" w:rsidR="004B1B82" w:rsidRPr="006E0AEF" w:rsidRDefault="004C6F2C" w:rsidP="007F7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E0AE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Исполнитель</w:t>
            </w:r>
          </w:p>
        </w:tc>
      </w:tr>
      <w:tr w:rsidR="004B1B82" w:rsidRPr="006E0AEF" w14:paraId="2E3F279C" w14:textId="77777777" w:rsidTr="004C6F2C">
        <w:trPr>
          <w:trHeight w:val="3895"/>
          <w:jc w:val="center"/>
        </w:trPr>
        <w:tc>
          <w:tcPr>
            <w:tcW w:w="4466" w:type="dxa"/>
          </w:tcPr>
          <w:p w14:paraId="64B20297" w14:textId="7B6FFDBF" w:rsidR="004B1B82" w:rsidRPr="006E0AEF" w:rsidRDefault="004B1B82" w:rsidP="007F7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0A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АО «</w:t>
            </w:r>
            <w:r w:rsidR="005211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Псков</w:t>
            </w:r>
            <w:r w:rsidRPr="006E0A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энергосбыт»</w:t>
            </w:r>
          </w:p>
          <w:p w14:paraId="2803411C" w14:textId="2C6F7B07" w:rsidR="0086538A" w:rsidRPr="0086538A" w:rsidRDefault="0086538A" w:rsidP="0086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65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Юридический/почтовый адрес: 180004,                     г. Псков, ул. </w:t>
            </w:r>
            <w:r w:rsidR="002B73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Калинина</w:t>
            </w:r>
            <w:r w:rsidRPr="00865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 д.</w:t>
            </w:r>
            <w:r w:rsidR="002B73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  <w:r w:rsidRPr="00865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14:paraId="1FE5978E" w14:textId="77777777" w:rsidR="0086538A" w:rsidRPr="0086538A" w:rsidRDefault="0086538A" w:rsidP="0086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65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ИНН 6027084016/КПП 602701001, </w:t>
            </w:r>
          </w:p>
          <w:p w14:paraId="45F3E7E5" w14:textId="77777777" w:rsidR="0086538A" w:rsidRPr="0086538A" w:rsidRDefault="0086538A" w:rsidP="0086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65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ОГРН 1046000314238, </w:t>
            </w:r>
          </w:p>
          <w:p w14:paraId="391416B5" w14:textId="48ECC210" w:rsidR="0086538A" w:rsidRPr="0086538A" w:rsidRDefault="0086538A" w:rsidP="0086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865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асчетный счет № 40702810151010103833 </w:t>
            </w:r>
          </w:p>
          <w:p w14:paraId="3DDDC9C3" w14:textId="77777777" w:rsidR="0086538A" w:rsidRDefault="0086538A" w:rsidP="0086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65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Псковском отделении № 8630 ПАО Сбербанк </w:t>
            </w:r>
          </w:p>
          <w:p w14:paraId="7EB78A7C" w14:textId="7549BB00" w:rsidR="0086538A" w:rsidRDefault="0086538A" w:rsidP="0086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к/с </w:t>
            </w:r>
            <w:r w:rsidRPr="00865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30101810300000000602</w:t>
            </w:r>
          </w:p>
          <w:p w14:paraId="52B7E16A" w14:textId="0092118A" w:rsidR="0086538A" w:rsidRPr="0086538A" w:rsidRDefault="0086538A" w:rsidP="0086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65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БИК 045805602</w:t>
            </w:r>
          </w:p>
          <w:p w14:paraId="734F7A2B" w14:textId="77777777" w:rsidR="0086538A" w:rsidRPr="0086538A" w:rsidRDefault="0086538A" w:rsidP="0086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65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ОКПО 12085480 </w:t>
            </w:r>
          </w:p>
          <w:p w14:paraId="4B0EBB95" w14:textId="77777777" w:rsidR="0086538A" w:rsidRPr="0086538A" w:rsidRDefault="0086538A" w:rsidP="0086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65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ОКВЭД 35.14</w:t>
            </w:r>
          </w:p>
          <w:p w14:paraId="0F3F15A1" w14:textId="77777777" w:rsidR="0086538A" w:rsidRPr="0086538A" w:rsidRDefault="0086538A" w:rsidP="0086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65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телефон 8 (8112) 597-307, </w:t>
            </w:r>
          </w:p>
          <w:p w14:paraId="022D7472" w14:textId="77777777" w:rsidR="0086538A" w:rsidRPr="0086538A" w:rsidRDefault="0086538A" w:rsidP="0086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653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 8 (8112) 597-932</w:t>
            </w:r>
          </w:p>
          <w:p w14:paraId="7AA411D6" w14:textId="77777777" w:rsidR="004B1B82" w:rsidRPr="00F45671" w:rsidRDefault="004B1B82" w:rsidP="007F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034D4B03" w14:textId="60096323" w:rsidR="004B1B82" w:rsidRPr="006E0AEF" w:rsidRDefault="00521177" w:rsidP="007F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Генеральный д</w:t>
            </w:r>
            <w:r w:rsidR="004B1B82" w:rsidRPr="006E0A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иректор </w:t>
            </w:r>
          </w:p>
          <w:p w14:paraId="474366C4" w14:textId="77777777" w:rsidR="004B1B82" w:rsidRPr="006E0AEF" w:rsidRDefault="004B1B82" w:rsidP="007F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7FCA3B47" w14:textId="2A19B3C6" w:rsidR="004B1B82" w:rsidRPr="006E0AEF" w:rsidRDefault="004B1B82" w:rsidP="007F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0A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_______________/</w:t>
            </w:r>
            <w:r w:rsidR="0052117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Смирнова О</w:t>
            </w:r>
            <w:r w:rsidRPr="006E0AE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</w:t>
            </w:r>
            <w:proofErr w:type="gramStart"/>
            <w:r w:rsidRPr="006E0AE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</w:t>
            </w:r>
            <w:proofErr w:type="gramEnd"/>
            <w:r w:rsidRPr="006E0A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/</w:t>
            </w:r>
          </w:p>
          <w:p w14:paraId="0C510DFB" w14:textId="77777777" w:rsidR="004B1B82" w:rsidRPr="006E0AEF" w:rsidRDefault="004B1B82" w:rsidP="007F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0A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567" w:type="dxa"/>
          </w:tcPr>
          <w:p w14:paraId="1C91FAFA" w14:textId="77777777" w:rsidR="004B1B82" w:rsidRPr="006E0AEF" w:rsidRDefault="004B1B82" w:rsidP="007F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2756036B" w14:textId="77777777" w:rsidR="004B1B82" w:rsidRPr="006E0AEF" w:rsidRDefault="004B1B82" w:rsidP="007F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29CDD4FF" w14:textId="77777777" w:rsidR="004B1B82" w:rsidRPr="006E0AEF" w:rsidRDefault="004B1B82" w:rsidP="007F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58710C28" w14:textId="77777777" w:rsidR="004B1B82" w:rsidRPr="006E0AEF" w:rsidRDefault="004B1B82" w:rsidP="007F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03EC4C5A" w14:textId="77777777" w:rsidR="004B1B82" w:rsidRPr="006E0AEF" w:rsidRDefault="004B1B82" w:rsidP="007F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1B39C8CD" w14:textId="77777777" w:rsidR="004B1B82" w:rsidRPr="006E0AEF" w:rsidRDefault="004B1B82" w:rsidP="007F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12D92B7B" w14:textId="77777777" w:rsidR="004B1B82" w:rsidRPr="006E0AEF" w:rsidRDefault="004B1B82" w:rsidP="007F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3065BA58" w14:textId="77777777" w:rsidR="004B1B82" w:rsidRPr="006E0AEF" w:rsidRDefault="004B1B82" w:rsidP="007F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49AA7F56" w14:textId="77777777" w:rsidR="004B1B82" w:rsidRPr="006E0AEF" w:rsidRDefault="004B1B82" w:rsidP="007F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2CE3D704" w14:textId="77777777" w:rsidR="004B1B82" w:rsidRPr="006E0AEF" w:rsidRDefault="004B1B82" w:rsidP="007F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3BBC86F3" w14:textId="77777777" w:rsidR="004B1B82" w:rsidRPr="006E0AEF" w:rsidRDefault="004B1B82" w:rsidP="007F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4A91F197" w14:textId="77777777" w:rsidR="004B1B82" w:rsidRPr="006E0AEF" w:rsidRDefault="004B1B82" w:rsidP="007F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5BEE1B79" w14:textId="77777777" w:rsidR="004B1B82" w:rsidRPr="006E0AEF" w:rsidRDefault="004B1B82" w:rsidP="007F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58A0E731" w14:textId="77777777" w:rsidR="004B1B82" w:rsidRPr="006E0AEF" w:rsidRDefault="004B1B82" w:rsidP="007F7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27" w:type="dxa"/>
          </w:tcPr>
          <w:p w14:paraId="2FD234C5" w14:textId="77777777" w:rsidR="004B1B82" w:rsidRPr="006E0AEF" w:rsidRDefault="004B1B82" w:rsidP="007F7B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47DF4E6F" w14:textId="77777777" w:rsidR="004B1B82" w:rsidRDefault="004B1B82" w:rsidP="007F7B77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D0CC18" w14:textId="77777777" w:rsidR="006E0AEF" w:rsidRDefault="006E0AEF" w:rsidP="00065F8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329168" w14:textId="77777777" w:rsidR="006E0AEF" w:rsidRDefault="006E0AEF" w:rsidP="00065F8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0110B6" w14:textId="77777777" w:rsidR="006E0AEF" w:rsidRDefault="006E0AEF" w:rsidP="00065F8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EAC5FE" w14:textId="77777777" w:rsidR="006E0AEF" w:rsidRDefault="006E0AEF" w:rsidP="00065F8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BAA41A" w14:textId="77777777" w:rsidR="006E0AEF" w:rsidRDefault="006E0AEF" w:rsidP="00065F8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36329E" w14:textId="77777777" w:rsidR="006E0AEF" w:rsidRDefault="006E0AEF" w:rsidP="00065F8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40A194" w14:textId="77777777" w:rsidR="006E0AEF" w:rsidRDefault="006E0AEF" w:rsidP="00065F8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837DDC" w14:textId="5AD6D023" w:rsidR="0024053B" w:rsidRDefault="0024053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7DFBB5AA" w14:textId="77777777" w:rsidR="006E0AEF" w:rsidRDefault="006E0AEF" w:rsidP="00065F8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6516E7" w14:textId="77777777" w:rsidR="00065F8F" w:rsidRPr="007400E5" w:rsidRDefault="00065F8F" w:rsidP="00065F8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14:paraId="3A2C70D0" w14:textId="4D76AF9D" w:rsidR="00065F8F" w:rsidRPr="007400E5" w:rsidRDefault="00065F8F" w:rsidP="00065F8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00E5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№</w:t>
      </w:r>
      <w:r w:rsidR="005211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7400E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«____» ______ 2019г.</w:t>
      </w:r>
    </w:p>
    <w:p w14:paraId="55F0ADAF" w14:textId="77777777" w:rsidR="00065F8F" w:rsidRPr="004B1B82" w:rsidRDefault="00065F8F" w:rsidP="00065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D43EF6A" w14:textId="77777777" w:rsidR="00C748BE" w:rsidRDefault="00C748BE" w:rsidP="00C748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446B03" w14:textId="77777777" w:rsidR="00C748BE" w:rsidRPr="00C748BE" w:rsidRDefault="00C748BE" w:rsidP="00C748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8BE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15C9F9BB" w14:textId="77777777" w:rsidR="00C748BE" w:rsidRPr="00C748BE" w:rsidRDefault="00C748BE" w:rsidP="00C748BE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8BE">
        <w:rPr>
          <w:rFonts w:ascii="Times New Roman" w:hAnsi="Times New Roman" w:cs="Times New Roman"/>
          <w:b/>
          <w:bCs/>
          <w:sz w:val="24"/>
          <w:szCs w:val="24"/>
        </w:rPr>
        <w:t>на поставку, монтаж, настройку, пуско-наладку оборудования системы управления электронной очередью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оказание услуг по технической поддержке системы </w:t>
      </w:r>
      <w:r w:rsidRPr="00C748BE">
        <w:rPr>
          <w:rFonts w:ascii="Times New Roman" w:hAnsi="Times New Roman" w:cs="Times New Roman"/>
          <w:b/>
          <w:bCs/>
          <w:sz w:val="24"/>
          <w:szCs w:val="24"/>
        </w:rPr>
        <w:t xml:space="preserve">и передачу неисключительных прав на использование </w:t>
      </w:r>
      <w:proofErr w:type="gramStart"/>
      <w:r w:rsidRPr="00C748BE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</w:p>
    <w:p w14:paraId="007E31CA" w14:textId="77777777" w:rsidR="00065F8F" w:rsidRDefault="00065F8F" w:rsidP="0006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03554C4" w14:textId="77777777" w:rsidR="00065F8F" w:rsidRDefault="00065F8F" w:rsidP="007F7B77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0194F5" w14:textId="77777777" w:rsidR="00065F8F" w:rsidRDefault="00065F8F" w:rsidP="007F7B77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BC45DB" w14:textId="77777777" w:rsidR="00065F8F" w:rsidRDefault="00065F8F" w:rsidP="007F7B77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5DF0BD" w14:textId="77777777" w:rsidR="0050782D" w:rsidRDefault="0050782D" w:rsidP="007F7B77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E9802B" w14:textId="77777777" w:rsidR="0050782D" w:rsidRDefault="0050782D" w:rsidP="007F7B77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E6AEB0" w14:textId="77777777" w:rsidR="0050782D" w:rsidRDefault="0050782D" w:rsidP="007F7B77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C87133" w14:textId="77777777" w:rsidR="0050782D" w:rsidRDefault="0050782D" w:rsidP="007F7B77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AB9481" w14:textId="77777777" w:rsidR="0050782D" w:rsidRDefault="0050782D" w:rsidP="007F7B77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6D170C" w14:textId="77777777" w:rsidR="0050782D" w:rsidRDefault="0050782D" w:rsidP="007F7B77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19D657" w14:textId="77777777" w:rsidR="0050782D" w:rsidRDefault="0050782D" w:rsidP="007F7B77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409D2C" w14:textId="77777777" w:rsidR="0050782D" w:rsidRDefault="0050782D" w:rsidP="007F7B77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DA96EC" w14:textId="77777777" w:rsidR="0050782D" w:rsidRDefault="0050782D" w:rsidP="007F7B77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DCB1D4" w14:textId="77777777" w:rsidR="0050782D" w:rsidRDefault="0050782D" w:rsidP="007F7B77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9EE08A" w14:textId="77777777" w:rsidR="0050782D" w:rsidRDefault="0050782D" w:rsidP="007F7B77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18F5C3" w14:textId="77777777" w:rsidR="0050782D" w:rsidRDefault="0050782D" w:rsidP="007F7B77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98F568" w14:textId="77777777" w:rsidR="0050782D" w:rsidRDefault="0050782D" w:rsidP="007F7B77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0B8022" w14:textId="77777777" w:rsidR="0050782D" w:rsidRDefault="0050782D" w:rsidP="007F7B77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3F71BF" w14:textId="77777777" w:rsidR="0050782D" w:rsidRDefault="0050782D" w:rsidP="007F7B77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FB5440" w14:textId="77777777" w:rsidR="0050782D" w:rsidRDefault="0050782D" w:rsidP="007F7B77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DBE701" w14:textId="77777777" w:rsidR="0050782D" w:rsidRDefault="0050782D" w:rsidP="007F7B77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39DD57" w14:textId="77777777" w:rsidR="0050782D" w:rsidRDefault="0050782D" w:rsidP="007F7B77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ED337E" w14:textId="77777777" w:rsidR="0050782D" w:rsidRDefault="0050782D" w:rsidP="007F7B77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DD16EF" w14:textId="77777777" w:rsidR="0050782D" w:rsidRDefault="0050782D" w:rsidP="007F7B77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C57E1A" w14:textId="77777777" w:rsidR="0050782D" w:rsidRDefault="0050782D" w:rsidP="007F7B77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839CE4" w14:textId="77777777" w:rsidR="0050782D" w:rsidRDefault="0050782D" w:rsidP="007F7B77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268A73" w14:textId="77777777" w:rsidR="0050782D" w:rsidRDefault="0050782D" w:rsidP="007F7B77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72491E" w14:textId="77777777" w:rsidR="0050782D" w:rsidRDefault="0050782D" w:rsidP="007F7B77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6BCD08" w14:textId="77777777" w:rsidR="0050782D" w:rsidRDefault="0050782D" w:rsidP="007F7B77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D0DC60" w14:textId="77777777" w:rsidR="00065F8F" w:rsidRDefault="00065F8F" w:rsidP="007F7B77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A317A2" w14:textId="77777777" w:rsidR="00065F8F" w:rsidRDefault="00065F8F" w:rsidP="007F7B77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CE63A4" w14:textId="77777777" w:rsidR="00065F8F" w:rsidRDefault="00065F8F" w:rsidP="007F7B77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D1507D" w14:textId="77777777" w:rsidR="00065F8F" w:rsidRDefault="00065F8F" w:rsidP="007F7B77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3"/>
        <w:gridCol w:w="828"/>
        <w:gridCol w:w="4074"/>
      </w:tblGrid>
      <w:tr w:rsidR="0050782D" w:rsidRPr="00427E5B" w14:paraId="0CED381D" w14:textId="77777777" w:rsidTr="00D544D6">
        <w:tc>
          <w:tcPr>
            <w:tcW w:w="5163" w:type="dxa"/>
          </w:tcPr>
          <w:p w14:paraId="7F8255A3" w14:textId="77777777" w:rsidR="0050782D" w:rsidRPr="006D414D" w:rsidRDefault="0050782D" w:rsidP="00D544D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414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Заказчик: </w:t>
            </w:r>
          </w:p>
          <w:p w14:paraId="461C5670" w14:textId="77777777" w:rsidR="0050782D" w:rsidRPr="00427E5B" w:rsidRDefault="0050782D" w:rsidP="00D544D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7E5B">
              <w:rPr>
                <w:rFonts w:ascii="Times New Roman" w:hAnsi="Times New Roman" w:cs="Times New Roman"/>
                <w:sz w:val="23"/>
                <w:szCs w:val="23"/>
              </w:rPr>
              <w:t>АО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Псков</w:t>
            </w:r>
            <w:r w:rsidRPr="00427E5B">
              <w:rPr>
                <w:rFonts w:ascii="Times New Roman" w:hAnsi="Times New Roman" w:cs="Times New Roman"/>
                <w:sz w:val="23"/>
                <w:szCs w:val="23"/>
              </w:rPr>
              <w:t>энергосбыт»</w:t>
            </w:r>
          </w:p>
          <w:p w14:paraId="482CD9C8" w14:textId="77777777" w:rsidR="0050782D" w:rsidRDefault="0050782D" w:rsidP="00D544D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7BABB85A" w14:textId="77777777" w:rsidR="0050782D" w:rsidRDefault="0050782D" w:rsidP="00D544D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05CC47B7" w14:textId="77777777" w:rsidR="0050782D" w:rsidRPr="00427E5B" w:rsidRDefault="0050782D" w:rsidP="00D544D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Генеральный д</w:t>
            </w:r>
            <w:r w:rsidRPr="00427E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иректор </w:t>
            </w:r>
          </w:p>
          <w:p w14:paraId="08E7E411" w14:textId="77777777" w:rsidR="0050782D" w:rsidRPr="00427E5B" w:rsidRDefault="0050782D" w:rsidP="00D544D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43251693" w14:textId="77777777" w:rsidR="0050782D" w:rsidRPr="00427E5B" w:rsidRDefault="0050782D" w:rsidP="00D544D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27E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_______________/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Смирнова О</w:t>
            </w:r>
            <w:r w:rsidRPr="00427E5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</w:t>
            </w:r>
            <w:proofErr w:type="gramStart"/>
            <w:r w:rsidRPr="00427E5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</w:t>
            </w:r>
            <w:proofErr w:type="gramEnd"/>
            <w:r w:rsidRPr="00427E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/</w:t>
            </w:r>
          </w:p>
          <w:p w14:paraId="00DFDA4D" w14:textId="77777777" w:rsidR="0050782D" w:rsidRPr="00427E5B" w:rsidRDefault="0050782D" w:rsidP="00D544D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7E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828" w:type="dxa"/>
          </w:tcPr>
          <w:p w14:paraId="26C667BC" w14:textId="77777777" w:rsidR="0050782D" w:rsidRPr="00427E5B" w:rsidRDefault="0050782D" w:rsidP="00D544D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4" w:type="dxa"/>
          </w:tcPr>
          <w:p w14:paraId="24864DC6" w14:textId="77777777" w:rsidR="0050782D" w:rsidRPr="006D414D" w:rsidRDefault="0050782D" w:rsidP="00D544D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414D">
              <w:rPr>
                <w:rFonts w:ascii="Times New Roman" w:hAnsi="Times New Roman" w:cs="Times New Roman"/>
                <w:b/>
                <w:sz w:val="23"/>
                <w:szCs w:val="23"/>
              </w:rPr>
              <w:t>Исполнитель:</w:t>
            </w:r>
          </w:p>
          <w:p w14:paraId="4F6265EE" w14:textId="77777777" w:rsidR="0050782D" w:rsidRPr="00427E5B" w:rsidRDefault="0050782D" w:rsidP="00D544D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038E67D6" w14:textId="77777777" w:rsidR="0050782D" w:rsidRDefault="0050782D" w:rsidP="005078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32322B" w14:textId="77777777" w:rsidR="0050782D" w:rsidRDefault="0050782D" w:rsidP="0050782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1E0A5CF9" w14:textId="77777777" w:rsidR="00065F8F" w:rsidRPr="00427E5B" w:rsidRDefault="00065F8F" w:rsidP="007F7B77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065F8F" w:rsidRPr="00427E5B" w:rsidSect="00427E5B">
          <w:footerReference w:type="default" r:id="rId9"/>
          <w:pgSz w:w="11906" w:h="16838"/>
          <w:pgMar w:top="1134" w:right="567" w:bottom="1134" w:left="1134" w:header="0" w:footer="283" w:gutter="0"/>
          <w:cols w:space="708"/>
          <w:docGrid w:linePitch="381"/>
        </w:sectPr>
      </w:pPr>
    </w:p>
    <w:p w14:paraId="0E9D73C2" w14:textId="77777777" w:rsidR="004B1B82" w:rsidRPr="007400E5" w:rsidRDefault="00065F8F" w:rsidP="007F7B7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14:paraId="496E8EE6" w14:textId="666B1B6F" w:rsidR="004B1B82" w:rsidRPr="007400E5" w:rsidRDefault="004B1B82" w:rsidP="007F7B7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00E5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№_______</w:t>
      </w:r>
      <w:r w:rsidR="00E90847" w:rsidRPr="007400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400E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«____» ______ 2019г.</w:t>
      </w:r>
    </w:p>
    <w:p w14:paraId="316CFAF4" w14:textId="77777777" w:rsidR="004B1B82" w:rsidRPr="004B1B82" w:rsidRDefault="004B1B82" w:rsidP="007F7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E41D9C" w14:textId="77777777" w:rsidR="00446F1E" w:rsidRDefault="00446F1E" w:rsidP="007F7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650C1A4" w14:textId="77777777" w:rsidR="00446F1E" w:rsidRDefault="00446F1E" w:rsidP="007F7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3216D7F" w14:textId="77777777" w:rsidR="00446F1E" w:rsidRDefault="00446F1E" w:rsidP="007F7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4726E77" w14:textId="77777777" w:rsidR="004C6F2C" w:rsidRDefault="004C6F2C" w:rsidP="007F7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СПЕЦИФИКАЦИЯ № 1 </w:t>
      </w:r>
    </w:p>
    <w:p w14:paraId="55049017" w14:textId="77777777" w:rsidR="007D1A8F" w:rsidRPr="007D1A8F" w:rsidRDefault="007D1A8F" w:rsidP="007F7B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B18996C" w14:textId="4DD8A0EA" w:rsidR="007D1A8F" w:rsidRDefault="0067077B" w:rsidP="008D0A04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67077B">
        <w:rPr>
          <w:rFonts w:ascii="Times New Roman" w:eastAsia="Times New Roman" w:hAnsi="Times New Roman" w:cs="Times New Roman"/>
          <w:sz w:val="23"/>
          <w:szCs w:val="23"/>
          <w:lang w:eastAsia="ru-RU"/>
        </w:rPr>
        <w:t>Акционерное общество «Псковэнергосбыт» (АО «</w:t>
      </w:r>
      <w:r w:rsidR="00544B08">
        <w:rPr>
          <w:rFonts w:ascii="Times New Roman" w:eastAsia="Times New Roman" w:hAnsi="Times New Roman" w:cs="Times New Roman"/>
          <w:sz w:val="23"/>
          <w:szCs w:val="23"/>
          <w:lang w:eastAsia="ru-RU"/>
        </w:rPr>
        <w:t>Псков</w:t>
      </w:r>
      <w:r w:rsidRPr="0067077B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энергосбыт»), именуемое в дальнейшем «Заказчик», в лице Генерального директора Смирновой Ольги Вениаминовны, действующего на основании Устава</w:t>
      </w:r>
      <w:r w:rsidR="007D1A8F" w:rsidRPr="008D0A0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и ________(_______), именуемый в дальнейшем «Исполнитель», в лице ________, действующего на основании _______, с другой стороны, при совместном упоминании именуемые в дальнейшем «Стороны», а по отдельности – «Сторона» подписали настоящую Спецификацию № 1 (далее </w:t>
      </w:r>
      <w:r w:rsidR="007D1A8F" w:rsidRPr="006707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– Спецификация) к Договору </w:t>
      </w:r>
      <w:r w:rsidR="00434640" w:rsidRPr="0043464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на поставку, монтаж, настройку, пуско-наладку оборудования системы обработки</w:t>
      </w:r>
      <w:proofErr w:type="gramEnd"/>
      <w:r w:rsidR="00434640" w:rsidRPr="0043464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данных клиентов (управления электронной очередью), оказанию услуг по технической поддержке и передачу неисключительных прав на использование ПО</w:t>
      </w:r>
      <w:r w:rsidR="008D0A04" w:rsidRPr="0067077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7D1A8F" w:rsidRPr="0067077B">
        <w:rPr>
          <w:rFonts w:ascii="Times New Roman" w:hAnsi="Times New Roman" w:cs="Times New Roman"/>
          <w:sz w:val="23"/>
          <w:szCs w:val="23"/>
        </w:rPr>
        <w:t>№ _________________________ от __________________________г. (далее – Договор) о нижеследующем:</w:t>
      </w:r>
    </w:p>
    <w:p w14:paraId="69C2A09E" w14:textId="77777777" w:rsidR="007400E5" w:rsidRPr="00427E5B" w:rsidRDefault="007400E5" w:rsidP="007F7B77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6A98CC2D" w14:textId="77777777" w:rsidR="007D1A8F" w:rsidRPr="00427E5B" w:rsidRDefault="007D1A8F" w:rsidP="007F7B7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27E5B">
        <w:rPr>
          <w:rFonts w:ascii="Times New Roman" w:hAnsi="Times New Roman" w:cs="Times New Roman"/>
          <w:sz w:val="23"/>
          <w:szCs w:val="23"/>
        </w:rPr>
        <w:t xml:space="preserve">1.1. Исполнитель предоставляет, а Заказчик принимает Лицензии </w:t>
      </w:r>
      <w:proofErr w:type="gramStart"/>
      <w:r w:rsidRPr="00427E5B">
        <w:rPr>
          <w:rFonts w:ascii="Times New Roman" w:hAnsi="Times New Roman" w:cs="Times New Roman"/>
          <w:sz w:val="23"/>
          <w:szCs w:val="23"/>
        </w:rPr>
        <w:t>на</w:t>
      </w:r>
      <w:proofErr w:type="gramEnd"/>
      <w:r w:rsidRPr="00427E5B">
        <w:rPr>
          <w:rFonts w:ascii="Times New Roman" w:hAnsi="Times New Roman" w:cs="Times New Roman"/>
          <w:sz w:val="23"/>
          <w:szCs w:val="23"/>
        </w:rPr>
        <w:t xml:space="preserve"> ПО в соответствии с настоящей Спецификацией:</w:t>
      </w:r>
    </w:p>
    <w:p w14:paraId="02DDC114" w14:textId="77777777" w:rsidR="004C6F2C" w:rsidRPr="00427E5B" w:rsidRDefault="004C6F2C" w:rsidP="007F7B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Style w:val="a9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52"/>
        <w:gridCol w:w="1420"/>
        <w:gridCol w:w="2527"/>
        <w:gridCol w:w="670"/>
        <w:gridCol w:w="785"/>
        <w:gridCol w:w="1027"/>
        <w:gridCol w:w="1505"/>
        <w:gridCol w:w="1709"/>
      </w:tblGrid>
      <w:tr w:rsidR="004C6F2C" w:rsidRPr="00427E5B" w14:paraId="2DD31749" w14:textId="77777777" w:rsidTr="008D2AA4">
        <w:trPr>
          <w:jc w:val="center"/>
        </w:trPr>
        <w:tc>
          <w:tcPr>
            <w:tcW w:w="552" w:type="dxa"/>
            <w:vAlign w:val="center"/>
          </w:tcPr>
          <w:p w14:paraId="1044D0DE" w14:textId="77777777" w:rsidR="004C6F2C" w:rsidRPr="00427E5B" w:rsidRDefault="004C6F2C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427E5B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427E5B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п</w:t>
            </w:r>
            <w:proofErr w:type="gramEnd"/>
            <w:r w:rsidRPr="00427E5B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/п</w:t>
            </w:r>
          </w:p>
        </w:tc>
        <w:tc>
          <w:tcPr>
            <w:tcW w:w="1420" w:type="dxa"/>
            <w:vAlign w:val="center"/>
          </w:tcPr>
          <w:p w14:paraId="3B0D9BC2" w14:textId="77777777" w:rsidR="004C6F2C" w:rsidRPr="00427E5B" w:rsidRDefault="004C6F2C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427E5B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Артикул</w:t>
            </w:r>
          </w:p>
        </w:tc>
        <w:tc>
          <w:tcPr>
            <w:tcW w:w="2527" w:type="dxa"/>
            <w:vAlign w:val="center"/>
          </w:tcPr>
          <w:p w14:paraId="141D3A6B" w14:textId="77777777" w:rsidR="004C6F2C" w:rsidRPr="00427E5B" w:rsidRDefault="004C6F2C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427E5B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Наименование </w:t>
            </w:r>
            <w:proofErr w:type="gramStart"/>
            <w:r w:rsidRPr="00427E5B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ПО</w:t>
            </w:r>
            <w:proofErr w:type="gramEnd"/>
          </w:p>
        </w:tc>
        <w:tc>
          <w:tcPr>
            <w:tcW w:w="670" w:type="dxa"/>
            <w:vAlign w:val="center"/>
          </w:tcPr>
          <w:p w14:paraId="4056E5A6" w14:textId="77777777" w:rsidR="004C6F2C" w:rsidRPr="00427E5B" w:rsidRDefault="004C6F2C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427E5B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Ед. изм.</w:t>
            </w:r>
          </w:p>
        </w:tc>
        <w:tc>
          <w:tcPr>
            <w:tcW w:w="785" w:type="dxa"/>
            <w:vAlign w:val="center"/>
          </w:tcPr>
          <w:p w14:paraId="60B4F5C8" w14:textId="77777777" w:rsidR="004C6F2C" w:rsidRPr="00427E5B" w:rsidRDefault="004C6F2C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427E5B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Кол-во</w:t>
            </w:r>
          </w:p>
        </w:tc>
        <w:tc>
          <w:tcPr>
            <w:tcW w:w="1027" w:type="dxa"/>
            <w:vAlign w:val="center"/>
          </w:tcPr>
          <w:p w14:paraId="1945E9C0" w14:textId="77777777" w:rsidR="007D1A8F" w:rsidRPr="00427E5B" w:rsidRDefault="004C6F2C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427E5B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Цена </w:t>
            </w:r>
            <w:r w:rsidR="007D1A8F" w:rsidRPr="00427E5B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за </w:t>
            </w:r>
            <w:r w:rsidRPr="00427E5B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ед.</w:t>
            </w:r>
            <w:r w:rsidR="007D1A8F" w:rsidRPr="00427E5B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, (руб.)</w:t>
            </w:r>
          </w:p>
          <w:p w14:paraId="2A253A67" w14:textId="77777777" w:rsidR="004C6F2C" w:rsidRPr="00427E5B" w:rsidRDefault="007D1A8F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427E5B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без НДС </w:t>
            </w:r>
          </w:p>
        </w:tc>
        <w:tc>
          <w:tcPr>
            <w:tcW w:w="1505" w:type="dxa"/>
            <w:vAlign w:val="center"/>
          </w:tcPr>
          <w:p w14:paraId="713E381D" w14:textId="77777777" w:rsidR="007D1A8F" w:rsidRPr="00427E5B" w:rsidRDefault="004C6F2C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427E5B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Общая стоимость,</w:t>
            </w:r>
          </w:p>
          <w:p w14:paraId="7AFBA14D" w14:textId="77777777" w:rsidR="007D1A8F" w:rsidRPr="00427E5B" w:rsidRDefault="007D1A8F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427E5B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(</w:t>
            </w:r>
            <w:r w:rsidR="004C6F2C" w:rsidRPr="00427E5B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руб.</w:t>
            </w:r>
            <w:r w:rsidRPr="00427E5B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)</w:t>
            </w:r>
            <w:r w:rsidR="004C6F2C" w:rsidRPr="00427E5B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</w:p>
          <w:p w14:paraId="2267EF0D" w14:textId="77777777" w:rsidR="004C6F2C" w:rsidRPr="00427E5B" w:rsidRDefault="004C6F2C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427E5B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без НДС </w:t>
            </w:r>
          </w:p>
        </w:tc>
        <w:tc>
          <w:tcPr>
            <w:tcW w:w="1709" w:type="dxa"/>
            <w:vAlign w:val="center"/>
          </w:tcPr>
          <w:p w14:paraId="084A84BE" w14:textId="77777777" w:rsidR="004C6F2C" w:rsidRPr="00427E5B" w:rsidRDefault="004C6F2C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427E5B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Срок передачи Лицензий</w:t>
            </w:r>
          </w:p>
        </w:tc>
      </w:tr>
      <w:tr w:rsidR="004C6F2C" w:rsidRPr="00427E5B" w14:paraId="3CCC37AF" w14:textId="77777777" w:rsidTr="008D2AA4">
        <w:trPr>
          <w:jc w:val="center"/>
        </w:trPr>
        <w:tc>
          <w:tcPr>
            <w:tcW w:w="552" w:type="dxa"/>
            <w:vAlign w:val="center"/>
          </w:tcPr>
          <w:p w14:paraId="16311015" w14:textId="77777777" w:rsidR="004C6F2C" w:rsidRPr="00427E5B" w:rsidRDefault="004C6F2C" w:rsidP="007F7B77">
            <w:pPr>
              <w:ind w:hanging="38"/>
              <w:contextualSpacing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27E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1420" w:type="dxa"/>
            <w:vAlign w:val="center"/>
          </w:tcPr>
          <w:p w14:paraId="7342B0D2" w14:textId="77777777" w:rsidR="004C6F2C" w:rsidRPr="00427E5B" w:rsidRDefault="004C6F2C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527" w:type="dxa"/>
            <w:vAlign w:val="center"/>
          </w:tcPr>
          <w:p w14:paraId="60865529" w14:textId="77777777" w:rsidR="004C6F2C" w:rsidRPr="00427E5B" w:rsidRDefault="004C6F2C" w:rsidP="007F7B77">
            <w:pPr>
              <w:ind w:hanging="38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1C7DDCE4" w14:textId="77777777" w:rsidR="004C6F2C" w:rsidRPr="00427E5B" w:rsidRDefault="004C6F2C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85" w:type="dxa"/>
            <w:vAlign w:val="center"/>
          </w:tcPr>
          <w:p w14:paraId="238FC5E3" w14:textId="77777777" w:rsidR="004C6F2C" w:rsidRPr="00427E5B" w:rsidRDefault="004C6F2C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027" w:type="dxa"/>
            <w:vAlign w:val="center"/>
          </w:tcPr>
          <w:p w14:paraId="5DA74BA3" w14:textId="77777777" w:rsidR="004C6F2C" w:rsidRPr="00427E5B" w:rsidRDefault="004C6F2C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05" w:type="dxa"/>
            <w:vAlign w:val="center"/>
          </w:tcPr>
          <w:p w14:paraId="760D9290" w14:textId="77777777" w:rsidR="004C6F2C" w:rsidRPr="00427E5B" w:rsidRDefault="004C6F2C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9" w:type="dxa"/>
            <w:vAlign w:val="center"/>
          </w:tcPr>
          <w:p w14:paraId="01BCA32A" w14:textId="77777777" w:rsidR="004C6F2C" w:rsidRPr="00427E5B" w:rsidRDefault="004C6F2C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D1A8F" w:rsidRPr="00427E5B" w14:paraId="30468A16" w14:textId="77777777" w:rsidTr="008D2AA4">
        <w:trPr>
          <w:jc w:val="center"/>
        </w:trPr>
        <w:tc>
          <w:tcPr>
            <w:tcW w:w="5954" w:type="dxa"/>
            <w:gridSpan w:val="5"/>
            <w:vAlign w:val="center"/>
          </w:tcPr>
          <w:p w14:paraId="0180FB9D" w14:textId="77777777" w:rsidR="007D1A8F" w:rsidRPr="00427E5B" w:rsidRDefault="007D1A8F" w:rsidP="007F7B77">
            <w:pPr>
              <w:ind w:hanging="38"/>
              <w:jc w:val="right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427E5B">
              <w:rPr>
                <w:rFonts w:ascii="Times New Roman" w:hAnsi="Times New Roman" w:cs="Times New Roman"/>
                <w:b/>
                <w:color w:val="313131"/>
                <w:sz w:val="23"/>
                <w:szCs w:val="23"/>
                <w:shd w:val="clear" w:color="auto" w:fill="FFFFFF"/>
              </w:rPr>
              <w:t>ИТОГО вознаграждение за предоставление лицензий руб. без НДС:</w:t>
            </w:r>
          </w:p>
        </w:tc>
        <w:tc>
          <w:tcPr>
            <w:tcW w:w="1027" w:type="dxa"/>
            <w:vAlign w:val="center"/>
          </w:tcPr>
          <w:p w14:paraId="4C4161A5" w14:textId="77777777" w:rsidR="007D1A8F" w:rsidRPr="00427E5B" w:rsidRDefault="007D1A8F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05" w:type="dxa"/>
            <w:vAlign w:val="center"/>
          </w:tcPr>
          <w:p w14:paraId="034BC5D9" w14:textId="77777777" w:rsidR="007D1A8F" w:rsidRPr="00427E5B" w:rsidRDefault="007D1A8F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9" w:type="dxa"/>
            <w:vAlign w:val="center"/>
          </w:tcPr>
          <w:p w14:paraId="0CF1B8AD" w14:textId="77777777" w:rsidR="007D1A8F" w:rsidRPr="00427E5B" w:rsidRDefault="007D1A8F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1D2C322C" w14:textId="5969B730" w:rsidR="007D1A8F" w:rsidRPr="00427E5B" w:rsidRDefault="007D1A8F" w:rsidP="007F7B7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27E5B">
        <w:rPr>
          <w:rFonts w:ascii="Times New Roman" w:hAnsi="Times New Roman" w:cs="Times New Roman"/>
          <w:sz w:val="23"/>
          <w:szCs w:val="23"/>
        </w:rPr>
        <w:t xml:space="preserve">1.2. Общий размер лицензионного вознаграждения, подлежащего выплате Исполнителю в соответствии </w:t>
      </w:r>
      <w:r w:rsidR="0096008C" w:rsidRPr="00427E5B">
        <w:rPr>
          <w:rFonts w:ascii="Times New Roman" w:hAnsi="Times New Roman" w:cs="Times New Roman"/>
          <w:sz w:val="23"/>
          <w:szCs w:val="23"/>
        </w:rPr>
        <w:t xml:space="preserve">с </w:t>
      </w:r>
      <w:r w:rsidR="00D10E2E" w:rsidRPr="00427E5B">
        <w:rPr>
          <w:rFonts w:ascii="Times New Roman" w:hAnsi="Times New Roman" w:cs="Times New Roman"/>
          <w:sz w:val="23"/>
          <w:szCs w:val="23"/>
        </w:rPr>
        <w:t>настоящей Спецификацией,</w:t>
      </w:r>
      <w:r w:rsidRPr="00427E5B">
        <w:rPr>
          <w:rFonts w:ascii="Times New Roman" w:hAnsi="Times New Roman" w:cs="Times New Roman"/>
          <w:sz w:val="23"/>
          <w:szCs w:val="23"/>
        </w:rPr>
        <w:t xml:space="preserve"> составляет</w:t>
      </w:r>
      <w:proofErr w:type="gramStart"/>
      <w:r w:rsidRPr="00427E5B">
        <w:rPr>
          <w:rFonts w:ascii="Times New Roman" w:hAnsi="Times New Roman" w:cs="Times New Roman"/>
          <w:sz w:val="23"/>
          <w:szCs w:val="23"/>
        </w:rPr>
        <w:t xml:space="preserve"> _______________ (____</w:t>
      </w:r>
      <w:r w:rsidR="005C2130">
        <w:rPr>
          <w:rFonts w:ascii="Times New Roman" w:hAnsi="Times New Roman" w:cs="Times New Roman"/>
          <w:sz w:val="23"/>
          <w:szCs w:val="23"/>
        </w:rPr>
        <w:t>_____________________</w:t>
      </w:r>
      <w:r w:rsidRPr="00427E5B">
        <w:rPr>
          <w:rFonts w:ascii="Times New Roman" w:hAnsi="Times New Roman" w:cs="Times New Roman"/>
          <w:sz w:val="23"/>
          <w:szCs w:val="23"/>
        </w:rPr>
        <w:t xml:space="preserve">) </w:t>
      </w:r>
      <w:proofErr w:type="gramEnd"/>
      <w:r w:rsidRPr="00427E5B">
        <w:rPr>
          <w:rFonts w:ascii="Times New Roman" w:hAnsi="Times New Roman" w:cs="Times New Roman"/>
          <w:sz w:val="23"/>
          <w:szCs w:val="23"/>
        </w:rPr>
        <w:t>рубл</w:t>
      </w:r>
      <w:r w:rsidR="00544B08">
        <w:rPr>
          <w:rFonts w:ascii="Times New Roman" w:hAnsi="Times New Roman" w:cs="Times New Roman"/>
          <w:sz w:val="23"/>
          <w:szCs w:val="23"/>
        </w:rPr>
        <w:t>ей</w:t>
      </w:r>
      <w:r w:rsidRPr="00427E5B">
        <w:rPr>
          <w:rFonts w:ascii="Times New Roman" w:hAnsi="Times New Roman" w:cs="Times New Roman"/>
          <w:sz w:val="23"/>
          <w:szCs w:val="23"/>
        </w:rPr>
        <w:t xml:space="preserve"> ___________ копеек, НДС не облагается на основании подпункта 26 пункта 2 статьи 149 НК РФ.</w:t>
      </w:r>
    </w:p>
    <w:p w14:paraId="438D7174" w14:textId="77777777" w:rsidR="007D1A8F" w:rsidRPr="00427E5B" w:rsidRDefault="007D1A8F" w:rsidP="007F7B7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27E5B">
        <w:rPr>
          <w:rFonts w:ascii="Times New Roman" w:hAnsi="Times New Roman" w:cs="Times New Roman"/>
          <w:sz w:val="23"/>
          <w:szCs w:val="23"/>
        </w:rPr>
        <w:t>1.3. Во всем, что не предусмотрено настоящей Спецификацией</w:t>
      </w:r>
      <w:r w:rsidR="0096008C" w:rsidRPr="00427E5B">
        <w:rPr>
          <w:rFonts w:ascii="Times New Roman" w:hAnsi="Times New Roman" w:cs="Times New Roman"/>
          <w:sz w:val="23"/>
          <w:szCs w:val="23"/>
        </w:rPr>
        <w:t>, стороны руководствуются условиями, изложенными в Договоре.</w:t>
      </w:r>
    </w:p>
    <w:p w14:paraId="24463876" w14:textId="77777777" w:rsidR="0096008C" w:rsidRDefault="0096008C" w:rsidP="007F7B7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27E5B">
        <w:rPr>
          <w:rFonts w:ascii="Times New Roman" w:hAnsi="Times New Roman" w:cs="Times New Roman"/>
          <w:sz w:val="23"/>
          <w:szCs w:val="23"/>
        </w:rPr>
        <w:t>1.4. Настоящая Спецификация является неотъемлемой частью Договора.</w:t>
      </w:r>
    </w:p>
    <w:p w14:paraId="34F0C369" w14:textId="77777777" w:rsidR="006D414D" w:rsidRDefault="006D414D" w:rsidP="007F7B7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138563FF" w14:textId="77777777" w:rsidR="0096008C" w:rsidRPr="00427E5B" w:rsidRDefault="0096008C" w:rsidP="007F7B77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3"/>
        <w:gridCol w:w="828"/>
        <w:gridCol w:w="4074"/>
      </w:tblGrid>
      <w:tr w:rsidR="0096008C" w:rsidRPr="00427E5B" w14:paraId="6D9A2F3E" w14:textId="77777777" w:rsidTr="005C2130">
        <w:tc>
          <w:tcPr>
            <w:tcW w:w="5163" w:type="dxa"/>
          </w:tcPr>
          <w:p w14:paraId="7F59E0BC" w14:textId="77777777" w:rsidR="005C2130" w:rsidRPr="006D414D" w:rsidRDefault="0096008C" w:rsidP="007F7B7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414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Заказчик: </w:t>
            </w:r>
          </w:p>
          <w:p w14:paraId="360F87DB" w14:textId="209F80B6" w:rsidR="0096008C" w:rsidRPr="00427E5B" w:rsidRDefault="0096008C" w:rsidP="007F7B7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7E5B">
              <w:rPr>
                <w:rFonts w:ascii="Times New Roman" w:hAnsi="Times New Roman" w:cs="Times New Roman"/>
                <w:sz w:val="23"/>
                <w:szCs w:val="23"/>
              </w:rPr>
              <w:t>АО «</w:t>
            </w:r>
            <w:r w:rsidR="0067077B">
              <w:rPr>
                <w:rFonts w:ascii="Times New Roman" w:hAnsi="Times New Roman" w:cs="Times New Roman"/>
                <w:sz w:val="23"/>
                <w:szCs w:val="23"/>
              </w:rPr>
              <w:t>Псков</w:t>
            </w:r>
            <w:r w:rsidRPr="00427E5B">
              <w:rPr>
                <w:rFonts w:ascii="Times New Roman" w:hAnsi="Times New Roman" w:cs="Times New Roman"/>
                <w:sz w:val="23"/>
                <w:szCs w:val="23"/>
              </w:rPr>
              <w:t>энергосбыт»</w:t>
            </w:r>
          </w:p>
          <w:p w14:paraId="0CDBA445" w14:textId="77777777" w:rsidR="005C2130" w:rsidRDefault="005C2130" w:rsidP="007F7B7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61399806" w14:textId="77777777" w:rsidR="00446F1E" w:rsidRDefault="00446F1E" w:rsidP="007F7B7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7989F76B" w14:textId="0453F65B" w:rsidR="0096008C" w:rsidRPr="00427E5B" w:rsidRDefault="0067077B" w:rsidP="007F7B7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Генеральный д</w:t>
            </w:r>
            <w:r w:rsidR="0096008C" w:rsidRPr="00427E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иректор </w:t>
            </w:r>
          </w:p>
          <w:p w14:paraId="3CE5AA86" w14:textId="77777777" w:rsidR="0096008C" w:rsidRPr="00427E5B" w:rsidRDefault="0096008C" w:rsidP="007F7B7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51CBAAD3" w14:textId="2F73C8B1" w:rsidR="0096008C" w:rsidRPr="00427E5B" w:rsidRDefault="0096008C" w:rsidP="007F7B7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27E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_______________/</w:t>
            </w:r>
            <w:r w:rsidR="006707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Смирнова О</w:t>
            </w:r>
            <w:r w:rsidRPr="00427E5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</w:t>
            </w:r>
            <w:proofErr w:type="gramStart"/>
            <w:r w:rsidRPr="00427E5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</w:t>
            </w:r>
            <w:proofErr w:type="gramEnd"/>
            <w:r w:rsidRPr="00427E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/</w:t>
            </w:r>
          </w:p>
          <w:p w14:paraId="0D6539D2" w14:textId="77777777" w:rsidR="0096008C" w:rsidRPr="00427E5B" w:rsidRDefault="0096008C" w:rsidP="007F7B7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7E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828" w:type="dxa"/>
          </w:tcPr>
          <w:p w14:paraId="7F67E69B" w14:textId="77777777" w:rsidR="0096008C" w:rsidRPr="00427E5B" w:rsidRDefault="0096008C" w:rsidP="007F7B7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4" w:type="dxa"/>
          </w:tcPr>
          <w:p w14:paraId="5006C6C9" w14:textId="77777777" w:rsidR="0096008C" w:rsidRPr="006D414D" w:rsidRDefault="0096008C" w:rsidP="007F7B7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414D">
              <w:rPr>
                <w:rFonts w:ascii="Times New Roman" w:hAnsi="Times New Roman" w:cs="Times New Roman"/>
                <w:b/>
                <w:sz w:val="23"/>
                <w:szCs w:val="23"/>
              </w:rPr>
              <w:t>Исполнитель:</w:t>
            </w:r>
          </w:p>
          <w:p w14:paraId="2F04FE3D" w14:textId="77777777" w:rsidR="00E90847" w:rsidRPr="00427E5B" w:rsidRDefault="00E90847" w:rsidP="007F7B7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4F13497F" w14:textId="77777777" w:rsidR="007F7B77" w:rsidRDefault="007F7B77" w:rsidP="007F7B7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F75D3C" w14:textId="77777777" w:rsidR="007F7B77" w:rsidRDefault="007F7B7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79C0A74D" w14:textId="77777777" w:rsidR="0096008C" w:rsidRPr="007400E5" w:rsidRDefault="00065F8F" w:rsidP="007F7B7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14:paraId="6EDF3360" w14:textId="6B0A68D1" w:rsidR="0096008C" w:rsidRPr="007400E5" w:rsidRDefault="0096008C" w:rsidP="007F7B7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00E5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№_______</w:t>
      </w:r>
      <w:r w:rsidR="00E90847" w:rsidRPr="007400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400E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«____» ______ 2019г.</w:t>
      </w:r>
    </w:p>
    <w:p w14:paraId="03C2D434" w14:textId="77777777" w:rsidR="0096008C" w:rsidRPr="007400E5" w:rsidRDefault="0096008C" w:rsidP="007F7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5378C6" w14:textId="77777777" w:rsidR="00446F1E" w:rsidRDefault="00446F1E" w:rsidP="007F7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714D325F" w14:textId="77777777" w:rsidR="00446F1E" w:rsidRDefault="00446F1E" w:rsidP="007F7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39925CAD" w14:textId="77777777" w:rsidR="0096008C" w:rsidRPr="007400E5" w:rsidRDefault="0096008C" w:rsidP="007F7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400E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СПЕЦИФИКАЦИЯ № 2 </w:t>
      </w:r>
    </w:p>
    <w:p w14:paraId="3EFA1D8F" w14:textId="77777777" w:rsidR="0096008C" w:rsidRPr="007400E5" w:rsidRDefault="0096008C" w:rsidP="007F7B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C4CC015" w14:textId="7B264833" w:rsidR="0096008C" w:rsidRPr="007400E5" w:rsidRDefault="0067077B" w:rsidP="007F7B77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7077B">
        <w:rPr>
          <w:rFonts w:ascii="Times New Roman" w:eastAsia="Times New Roman" w:hAnsi="Times New Roman" w:cs="Times New Roman"/>
          <w:sz w:val="23"/>
          <w:szCs w:val="23"/>
          <w:lang w:eastAsia="ru-RU"/>
        </w:rPr>
        <w:t>Акционерн</w:t>
      </w:r>
      <w:r w:rsidR="00B65A78">
        <w:rPr>
          <w:rFonts w:ascii="Times New Roman" w:eastAsia="Times New Roman" w:hAnsi="Times New Roman" w:cs="Times New Roman"/>
          <w:sz w:val="23"/>
          <w:szCs w:val="23"/>
          <w:lang w:eastAsia="ru-RU"/>
        </w:rPr>
        <w:t>ое общество «Псковэнергосбыт» (</w:t>
      </w:r>
      <w:r w:rsidRPr="0067077B">
        <w:rPr>
          <w:rFonts w:ascii="Times New Roman" w:eastAsia="Times New Roman" w:hAnsi="Times New Roman" w:cs="Times New Roman"/>
          <w:sz w:val="23"/>
          <w:szCs w:val="23"/>
          <w:lang w:eastAsia="ru-RU"/>
        </w:rPr>
        <w:t>АО «</w:t>
      </w:r>
      <w:r w:rsidR="00B65A78">
        <w:rPr>
          <w:rFonts w:ascii="Times New Roman" w:eastAsia="Times New Roman" w:hAnsi="Times New Roman" w:cs="Times New Roman"/>
          <w:sz w:val="23"/>
          <w:szCs w:val="23"/>
          <w:lang w:eastAsia="ru-RU"/>
        </w:rPr>
        <w:t>Псков</w:t>
      </w:r>
      <w:r w:rsidRPr="0067077B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энергосбыт»), именуемое в дальнейшем «Заказчик», в лице Генерального директора Смирновой Ольги Вениаминовны, действующего на основании Устава</w:t>
      </w:r>
      <w:r w:rsidR="0096008C" w:rsidRPr="007400E5">
        <w:rPr>
          <w:rFonts w:ascii="Times New Roman" w:eastAsia="Times New Roman" w:hAnsi="Times New Roman" w:cs="Times New Roman"/>
          <w:sz w:val="23"/>
          <w:szCs w:val="23"/>
          <w:lang w:eastAsia="ru-RU"/>
        </w:rPr>
        <w:t>, и ________(_______), именуемый в дальнейшем «Исполнитель», в лице ________, действующего на основании _______, с другой стороны, при совместном упоминании именуемые в дальнейшем «</w:t>
      </w:r>
      <w:r w:rsidR="0096008C" w:rsidRPr="006707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Стороны», а по отдельности – «Сторона» подписали настоящую Спецификацию № 2 (далее – Спецификация) к </w:t>
      </w:r>
      <w:proofErr w:type="spellStart"/>
      <w:proofErr w:type="gramStart"/>
      <w:r w:rsidR="008D0A04" w:rsidRPr="0067077B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proofErr w:type="spellEnd"/>
      <w:proofErr w:type="gramEnd"/>
      <w:r w:rsidR="008D0A04" w:rsidRPr="006707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Договору </w:t>
      </w:r>
      <w:r w:rsidR="00434640" w:rsidRPr="0043464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на поставку, монтаж, настройку, пуско-наладку оборудования системы обработки данных клиентов (управления электронной очередью), оказанию услуг по технической поддержке и передачу неисключительных прав на использование ПО</w:t>
      </w:r>
      <w:r w:rsidR="008D0A04" w:rsidRPr="0067077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8D0A04" w:rsidRPr="0067077B">
        <w:rPr>
          <w:rFonts w:ascii="Times New Roman" w:hAnsi="Times New Roman" w:cs="Times New Roman"/>
          <w:sz w:val="23"/>
          <w:szCs w:val="23"/>
        </w:rPr>
        <w:t xml:space="preserve">№ _________________________ от __________________________г. </w:t>
      </w:r>
      <w:r w:rsidR="0096008C" w:rsidRPr="0067077B">
        <w:rPr>
          <w:rFonts w:ascii="Times New Roman" w:hAnsi="Times New Roman" w:cs="Times New Roman"/>
          <w:sz w:val="23"/>
          <w:szCs w:val="23"/>
        </w:rPr>
        <w:t>(далее – Договор) о нижеследующем:</w:t>
      </w:r>
    </w:p>
    <w:p w14:paraId="4771A3E5" w14:textId="77777777" w:rsidR="0096008C" w:rsidRDefault="0096008C" w:rsidP="007F7B7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400E5">
        <w:rPr>
          <w:rFonts w:ascii="Times New Roman" w:hAnsi="Times New Roman" w:cs="Times New Roman"/>
          <w:sz w:val="23"/>
          <w:szCs w:val="23"/>
        </w:rPr>
        <w:t>1.1. Исполнитель поставляет, а Заказчик принимает Товар в соответствии с настоящей Спецификацией:</w:t>
      </w:r>
    </w:p>
    <w:p w14:paraId="6DA95FDB" w14:textId="77777777" w:rsidR="008D0A04" w:rsidRDefault="008D0A04" w:rsidP="007F7B7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15CF4255" w14:textId="77777777" w:rsidR="008D0A04" w:rsidRPr="007400E5" w:rsidRDefault="008D0A04" w:rsidP="007F7B7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Style w:val="a9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53"/>
        <w:gridCol w:w="1682"/>
        <w:gridCol w:w="2409"/>
        <w:gridCol w:w="709"/>
        <w:gridCol w:w="709"/>
        <w:gridCol w:w="1276"/>
        <w:gridCol w:w="1417"/>
        <w:gridCol w:w="1440"/>
      </w:tblGrid>
      <w:tr w:rsidR="0096008C" w:rsidRPr="007400E5" w14:paraId="26AF960D" w14:textId="77777777" w:rsidTr="0067077B">
        <w:trPr>
          <w:jc w:val="center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14:paraId="4B306E67" w14:textId="77777777" w:rsidR="0096008C" w:rsidRPr="007400E5" w:rsidRDefault="0096008C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400E5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7400E5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п</w:t>
            </w:r>
            <w:proofErr w:type="gramEnd"/>
            <w:r w:rsidRPr="007400E5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/п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14:paraId="1C082FC0" w14:textId="77777777" w:rsidR="0096008C" w:rsidRPr="007400E5" w:rsidRDefault="0096008C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400E5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Артикул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11C936C" w14:textId="77777777" w:rsidR="0096008C" w:rsidRPr="007400E5" w:rsidRDefault="00867A57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400E5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Наименование товара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0505254" w14:textId="77777777" w:rsidR="0096008C" w:rsidRPr="007400E5" w:rsidRDefault="0096008C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400E5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Ед. изм.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4732DEA" w14:textId="77777777" w:rsidR="0096008C" w:rsidRPr="007400E5" w:rsidRDefault="0096008C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400E5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Кол-во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1B567AA" w14:textId="77777777" w:rsidR="0096008C" w:rsidRPr="007400E5" w:rsidRDefault="0096008C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400E5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Цена за ед., (руб.)</w:t>
            </w:r>
          </w:p>
          <w:p w14:paraId="1756AFB0" w14:textId="77777777" w:rsidR="0096008C" w:rsidRPr="007400E5" w:rsidRDefault="0096008C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7400E5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без НДС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39EBEFD" w14:textId="77777777" w:rsidR="0096008C" w:rsidRPr="007400E5" w:rsidRDefault="0096008C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400E5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Общая стоимость,</w:t>
            </w:r>
          </w:p>
          <w:p w14:paraId="2C11D7C3" w14:textId="77777777" w:rsidR="0096008C" w:rsidRPr="007400E5" w:rsidRDefault="0096008C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400E5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(руб.) </w:t>
            </w:r>
          </w:p>
          <w:p w14:paraId="438F2463" w14:textId="77777777" w:rsidR="0096008C" w:rsidRPr="007400E5" w:rsidRDefault="0096008C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400E5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без НДС </w:t>
            </w:r>
          </w:p>
        </w:tc>
        <w:tc>
          <w:tcPr>
            <w:tcW w:w="1440" w:type="dxa"/>
            <w:vAlign w:val="center"/>
          </w:tcPr>
          <w:p w14:paraId="6573CDEB" w14:textId="77777777" w:rsidR="0096008C" w:rsidRPr="007400E5" w:rsidRDefault="0096008C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7400E5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Срок поставки Товара</w:t>
            </w:r>
          </w:p>
        </w:tc>
      </w:tr>
      <w:tr w:rsidR="008D2AA4" w:rsidRPr="007400E5" w14:paraId="7AA57E0C" w14:textId="77777777" w:rsidTr="002B7395">
        <w:trPr>
          <w:trHeight w:val="349"/>
          <w:jc w:val="center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36DB" w14:textId="77777777" w:rsidR="008D2AA4" w:rsidRPr="007400E5" w:rsidRDefault="008D2AA4" w:rsidP="007F7B77">
            <w:pPr>
              <w:ind w:hanging="38"/>
              <w:contextualSpacing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00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4A00" w14:textId="77777777" w:rsidR="008D2AA4" w:rsidRPr="007400E5" w:rsidRDefault="008D2AA4" w:rsidP="007F7B77">
            <w:pPr>
              <w:ind w:firstLine="1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9EB1" w14:textId="77777777" w:rsidR="008D2AA4" w:rsidRPr="008D0A04" w:rsidRDefault="008D2AA4" w:rsidP="007F7B77">
            <w:pPr>
              <w:ind w:firstLine="34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CB15" w14:textId="77777777" w:rsidR="008D2AA4" w:rsidRPr="007400E5" w:rsidRDefault="008D2AA4" w:rsidP="007F7B7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DC36" w14:textId="77777777" w:rsidR="008D2AA4" w:rsidRPr="007400E5" w:rsidRDefault="008D2AA4" w:rsidP="007F7B7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FFEC" w14:textId="77777777" w:rsidR="008D2AA4" w:rsidRPr="007400E5" w:rsidRDefault="008D2AA4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A9E7C3" w14:textId="77777777" w:rsidR="008D2AA4" w:rsidRPr="007400E5" w:rsidRDefault="008D2AA4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vAlign w:val="center"/>
          </w:tcPr>
          <w:p w14:paraId="7F2CF44F" w14:textId="77777777" w:rsidR="008D2AA4" w:rsidRPr="007400E5" w:rsidRDefault="008D2AA4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D2AA4" w:rsidRPr="007400E5" w14:paraId="7B8D9E28" w14:textId="77777777" w:rsidTr="0067077B">
        <w:trPr>
          <w:jc w:val="center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7C3C" w14:textId="77777777" w:rsidR="008D2AA4" w:rsidRPr="007400E5" w:rsidRDefault="008D2AA4" w:rsidP="007F7B7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00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D69A" w14:textId="77777777" w:rsidR="008D2AA4" w:rsidRPr="007400E5" w:rsidRDefault="008D2AA4" w:rsidP="007F7B77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8C64" w14:textId="77777777" w:rsidR="008D2AA4" w:rsidRPr="007400E5" w:rsidRDefault="008D2AA4" w:rsidP="007F7B77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A5E1" w14:textId="77777777" w:rsidR="008D2AA4" w:rsidRPr="007400E5" w:rsidRDefault="008D2AA4" w:rsidP="007F7B7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8282" w14:textId="77777777" w:rsidR="008D2AA4" w:rsidRPr="007400E5" w:rsidRDefault="008D2AA4" w:rsidP="007F7B7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5992" w14:textId="77777777" w:rsidR="008D2AA4" w:rsidRPr="007400E5" w:rsidRDefault="008D2AA4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FDED31" w14:textId="77777777" w:rsidR="008D2AA4" w:rsidRPr="007400E5" w:rsidRDefault="008D2AA4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vAlign w:val="center"/>
          </w:tcPr>
          <w:p w14:paraId="2881184A" w14:textId="77777777" w:rsidR="008D2AA4" w:rsidRPr="007400E5" w:rsidRDefault="008D2AA4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D2AA4" w:rsidRPr="007400E5" w14:paraId="44BB24C6" w14:textId="77777777" w:rsidTr="0067077B">
        <w:trPr>
          <w:jc w:val="center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509F" w14:textId="77777777" w:rsidR="008D2AA4" w:rsidRPr="007400E5" w:rsidRDefault="008D2AA4" w:rsidP="007F7B7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00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84CE" w14:textId="77777777" w:rsidR="008D2AA4" w:rsidRPr="007400E5" w:rsidRDefault="008D2AA4" w:rsidP="007F7B77">
            <w:pPr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B0A5" w14:textId="77777777" w:rsidR="008D2AA4" w:rsidRPr="007400E5" w:rsidRDefault="008D2AA4" w:rsidP="007F7B77">
            <w:pPr>
              <w:ind w:firstLine="3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AAAC" w14:textId="77777777" w:rsidR="008D2AA4" w:rsidRPr="007400E5" w:rsidRDefault="008D2AA4" w:rsidP="007F7B77">
            <w:pPr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3E5B" w14:textId="77777777" w:rsidR="008D2AA4" w:rsidRPr="007400E5" w:rsidRDefault="008D2AA4" w:rsidP="007F7B77">
            <w:pPr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19E7" w14:textId="77777777" w:rsidR="008D2AA4" w:rsidRPr="007400E5" w:rsidRDefault="008D2AA4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199286" w14:textId="77777777" w:rsidR="008D2AA4" w:rsidRPr="007400E5" w:rsidRDefault="008D2AA4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vAlign w:val="center"/>
          </w:tcPr>
          <w:p w14:paraId="44171631" w14:textId="77777777" w:rsidR="008D2AA4" w:rsidRPr="007400E5" w:rsidRDefault="008D2AA4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D2AA4" w:rsidRPr="007400E5" w14:paraId="4AD62023" w14:textId="77777777" w:rsidTr="0067077B">
        <w:trPr>
          <w:jc w:val="center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AB00" w14:textId="77777777" w:rsidR="008D2AA4" w:rsidRPr="007400E5" w:rsidRDefault="008D2AA4" w:rsidP="007F7B7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00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0E7E" w14:textId="77777777" w:rsidR="008D2AA4" w:rsidRPr="007400E5" w:rsidRDefault="008D2AA4" w:rsidP="007F7B77">
            <w:pPr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DC68" w14:textId="77777777" w:rsidR="008D2AA4" w:rsidRPr="007400E5" w:rsidRDefault="008D2AA4" w:rsidP="007F7B77">
            <w:pPr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3315" w14:textId="77777777" w:rsidR="008D2AA4" w:rsidRPr="007400E5" w:rsidRDefault="008D2AA4" w:rsidP="007F7B77">
            <w:pPr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9A66" w14:textId="77777777" w:rsidR="008D2AA4" w:rsidRPr="007400E5" w:rsidRDefault="008D2AA4" w:rsidP="007F7B77">
            <w:pPr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247B" w14:textId="77777777" w:rsidR="008D2AA4" w:rsidRPr="007400E5" w:rsidRDefault="008D2AA4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DB4C0A" w14:textId="77777777" w:rsidR="008D2AA4" w:rsidRPr="007400E5" w:rsidRDefault="008D2AA4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vAlign w:val="center"/>
          </w:tcPr>
          <w:p w14:paraId="7C00EECD" w14:textId="77777777" w:rsidR="008D2AA4" w:rsidRPr="007400E5" w:rsidRDefault="008D2AA4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D2AA4" w:rsidRPr="007400E5" w14:paraId="5864C8B7" w14:textId="77777777" w:rsidTr="0067077B">
        <w:trPr>
          <w:jc w:val="center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CDB0" w14:textId="77777777" w:rsidR="008D2AA4" w:rsidRPr="007400E5" w:rsidRDefault="008D2AA4" w:rsidP="007F7B7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400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8CC9" w14:textId="77777777" w:rsidR="008D2AA4" w:rsidRPr="007400E5" w:rsidRDefault="008D2AA4" w:rsidP="007F7B77">
            <w:pPr>
              <w:ind w:firstLine="1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EF89" w14:textId="77777777" w:rsidR="008D2AA4" w:rsidRPr="007400E5" w:rsidRDefault="008D2AA4" w:rsidP="007F7B77">
            <w:pPr>
              <w:ind w:firstLine="34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1F8E" w14:textId="77777777" w:rsidR="008D2AA4" w:rsidRPr="007400E5" w:rsidRDefault="008D2AA4" w:rsidP="007F7B7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5AAF" w14:textId="77777777" w:rsidR="008D2AA4" w:rsidRPr="007400E5" w:rsidRDefault="008D2AA4" w:rsidP="007F7B7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CC16" w14:textId="77777777" w:rsidR="008D2AA4" w:rsidRPr="007400E5" w:rsidRDefault="008D2AA4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9D19AC" w14:textId="77777777" w:rsidR="008D2AA4" w:rsidRPr="007400E5" w:rsidRDefault="008D2AA4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vAlign w:val="center"/>
          </w:tcPr>
          <w:p w14:paraId="37EE9F5F" w14:textId="77777777" w:rsidR="008D2AA4" w:rsidRPr="007400E5" w:rsidRDefault="008D2AA4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D2AA4" w:rsidRPr="007400E5" w14:paraId="66E23368" w14:textId="77777777" w:rsidTr="007F7B77">
        <w:trPr>
          <w:jc w:val="center"/>
        </w:trPr>
        <w:tc>
          <w:tcPr>
            <w:tcW w:w="7338" w:type="dxa"/>
            <w:gridSpan w:val="6"/>
            <w:vAlign w:val="center"/>
          </w:tcPr>
          <w:p w14:paraId="2D750014" w14:textId="77777777" w:rsidR="008D2AA4" w:rsidRPr="007F7B77" w:rsidRDefault="008D2AA4" w:rsidP="007F7B77">
            <w:pPr>
              <w:ind w:hanging="38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F7B77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ИТОГО стоимость Товара руб. без НДС:</w:t>
            </w:r>
          </w:p>
        </w:tc>
        <w:tc>
          <w:tcPr>
            <w:tcW w:w="1417" w:type="dxa"/>
            <w:vAlign w:val="center"/>
          </w:tcPr>
          <w:p w14:paraId="7C90D2CF" w14:textId="77777777" w:rsidR="008D2AA4" w:rsidRPr="007400E5" w:rsidRDefault="008D2AA4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vAlign w:val="center"/>
          </w:tcPr>
          <w:p w14:paraId="5AF43D58" w14:textId="77777777" w:rsidR="008D2AA4" w:rsidRPr="007400E5" w:rsidRDefault="008D2AA4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F7B77" w:rsidRPr="007400E5" w14:paraId="7FD7CDA5" w14:textId="77777777" w:rsidTr="007F7B77">
        <w:trPr>
          <w:jc w:val="center"/>
        </w:trPr>
        <w:tc>
          <w:tcPr>
            <w:tcW w:w="7338" w:type="dxa"/>
            <w:gridSpan w:val="6"/>
            <w:vAlign w:val="center"/>
          </w:tcPr>
          <w:p w14:paraId="0EDAFFD7" w14:textId="77777777" w:rsidR="007F7B77" w:rsidRPr="007F7B77" w:rsidRDefault="007F7B77" w:rsidP="007F7B77">
            <w:pPr>
              <w:ind w:hanging="38"/>
              <w:jc w:val="right"/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Итого, НДС</w:t>
            </w:r>
          </w:p>
        </w:tc>
        <w:tc>
          <w:tcPr>
            <w:tcW w:w="1417" w:type="dxa"/>
            <w:vAlign w:val="center"/>
          </w:tcPr>
          <w:p w14:paraId="02959388" w14:textId="77777777" w:rsidR="007F7B77" w:rsidRPr="007400E5" w:rsidRDefault="007F7B77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vAlign w:val="center"/>
          </w:tcPr>
          <w:p w14:paraId="3F497344" w14:textId="77777777" w:rsidR="007F7B77" w:rsidRPr="007400E5" w:rsidRDefault="007F7B77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D2AA4" w:rsidRPr="007400E5" w14:paraId="5DD42721" w14:textId="77777777" w:rsidTr="007F7B77">
        <w:trPr>
          <w:jc w:val="center"/>
        </w:trPr>
        <w:tc>
          <w:tcPr>
            <w:tcW w:w="7338" w:type="dxa"/>
            <w:gridSpan w:val="6"/>
            <w:vAlign w:val="center"/>
          </w:tcPr>
          <w:p w14:paraId="14F930E6" w14:textId="77777777" w:rsidR="008D2AA4" w:rsidRPr="007F7B77" w:rsidRDefault="008D2AA4" w:rsidP="007F7B77">
            <w:pPr>
              <w:ind w:hanging="38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F7B77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Итого стоимость Товара руб. с НДС:</w:t>
            </w:r>
          </w:p>
        </w:tc>
        <w:tc>
          <w:tcPr>
            <w:tcW w:w="1417" w:type="dxa"/>
            <w:vAlign w:val="center"/>
          </w:tcPr>
          <w:p w14:paraId="36D5A812" w14:textId="77777777" w:rsidR="008D2AA4" w:rsidRPr="007400E5" w:rsidRDefault="008D2AA4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vAlign w:val="center"/>
          </w:tcPr>
          <w:p w14:paraId="3D9D7D13" w14:textId="77777777" w:rsidR="008D2AA4" w:rsidRPr="007400E5" w:rsidRDefault="008D2AA4" w:rsidP="007F7B77">
            <w:pPr>
              <w:ind w:hanging="38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2EEE060A" w14:textId="77777777" w:rsidR="0096008C" w:rsidRPr="007400E5" w:rsidRDefault="0096008C" w:rsidP="007F7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7400E5">
        <w:rPr>
          <w:rFonts w:ascii="Times New Roman" w:hAnsi="Times New Roman" w:cs="Times New Roman"/>
          <w:sz w:val="23"/>
          <w:szCs w:val="23"/>
        </w:rPr>
        <w:fldChar w:fldCharType="begin"/>
      </w:r>
      <w:r w:rsidRPr="007400E5">
        <w:rPr>
          <w:rFonts w:ascii="Times New Roman" w:hAnsi="Times New Roman" w:cs="Times New Roman"/>
          <w:sz w:val="23"/>
          <w:szCs w:val="23"/>
        </w:rPr>
        <w:instrText xml:space="preserve"> LINK Excel.Sheet.12 "D:\\документы\\Конкурс Циска 2016\\Цены и товар.xlsx" Лист1!R3C2:R22C8 \a \f 4 \h  \* MERGEFORMAT </w:instrText>
      </w:r>
      <w:r w:rsidRPr="007400E5">
        <w:rPr>
          <w:rFonts w:ascii="Times New Roman" w:hAnsi="Times New Roman" w:cs="Times New Roman"/>
          <w:sz w:val="23"/>
          <w:szCs w:val="23"/>
        </w:rPr>
        <w:fldChar w:fldCharType="end"/>
      </w:r>
    </w:p>
    <w:p w14:paraId="7C6A7A6E" w14:textId="77777777" w:rsidR="0096008C" w:rsidRPr="007400E5" w:rsidRDefault="0096008C" w:rsidP="007F7B7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400E5">
        <w:rPr>
          <w:rFonts w:ascii="Times New Roman" w:hAnsi="Times New Roman" w:cs="Times New Roman"/>
          <w:sz w:val="23"/>
          <w:szCs w:val="23"/>
        </w:rPr>
        <w:t>1.2. Общая стоимость Товара, подлежащего поставке Исполнителем Заказчику в соответствии с настоящей Спецификацией составляет</w:t>
      </w:r>
      <w:proofErr w:type="gramStart"/>
      <w:r w:rsidRPr="007400E5">
        <w:rPr>
          <w:rFonts w:ascii="Times New Roman" w:hAnsi="Times New Roman" w:cs="Times New Roman"/>
          <w:sz w:val="23"/>
          <w:szCs w:val="23"/>
        </w:rPr>
        <w:t xml:space="preserve"> _______________ (____________________________________) </w:t>
      </w:r>
      <w:proofErr w:type="gramEnd"/>
      <w:r w:rsidRPr="007400E5">
        <w:rPr>
          <w:rFonts w:ascii="Times New Roman" w:hAnsi="Times New Roman" w:cs="Times New Roman"/>
          <w:sz w:val="23"/>
          <w:szCs w:val="23"/>
        </w:rPr>
        <w:t>рубля ___________ копеек, НДС ____________________</w:t>
      </w:r>
      <w:r w:rsidR="007400E5">
        <w:rPr>
          <w:rFonts w:ascii="Times New Roman" w:hAnsi="Times New Roman" w:cs="Times New Roman"/>
          <w:sz w:val="23"/>
          <w:szCs w:val="23"/>
        </w:rPr>
        <w:t>___ (__________________</w:t>
      </w:r>
      <w:r w:rsidRPr="007400E5">
        <w:rPr>
          <w:rFonts w:ascii="Times New Roman" w:hAnsi="Times New Roman" w:cs="Times New Roman"/>
          <w:sz w:val="23"/>
          <w:szCs w:val="23"/>
        </w:rPr>
        <w:t>) рублей ___ копеек.</w:t>
      </w:r>
    </w:p>
    <w:p w14:paraId="1BE7D522" w14:textId="77777777" w:rsidR="0096008C" w:rsidRPr="007400E5" w:rsidRDefault="0096008C" w:rsidP="007F7B7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400E5">
        <w:rPr>
          <w:rFonts w:ascii="Times New Roman" w:hAnsi="Times New Roman" w:cs="Times New Roman"/>
          <w:sz w:val="23"/>
          <w:szCs w:val="23"/>
        </w:rPr>
        <w:t>1.3. Во всем, что не предусмотрено настоящей Спецификацией, стороны руководствуются условиями, изложенными в Договоре.</w:t>
      </w:r>
    </w:p>
    <w:p w14:paraId="27E846E7" w14:textId="77777777" w:rsidR="0096008C" w:rsidRDefault="0096008C" w:rsidP="007F7B7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400E5">
        <w:rPr>
          <w:rFonts w:ascii="Times New Roman" w:hAnsi="Times New Roman" w:cs="Times New Roman"/>
          <w:sz w:val="23"/>
          <w:szCs w:val="23"/>
        </w:rPr>
        <w:t>1.4. Настоящая Спецификация является неотъемлемой частью Договора.</w:t>
      </w:r>
    </w:p>
    <w:p w14:paraId="14F4E5AF" w14:textId="77777777" w:rsidR="006D414D" w:rsidRPr="007400E5" w:rsidRDefault="006D414D" w:rsidP="007F7B7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  <w:gridCol w:w="802"/>
        <w:gridCol w:w="4558"/>
      </w:tblGrid>
      <w:tr w:rsidR="0096008C" w:rsidRPr="007400E5" w14:paraId="793D4A94" w14:textId="77777777" w:rsidTr="007F7B77">
        <w:trPr>
          <w:trHeight w:val="1807"/>
        </w:trPr>
        <w:tc>
          <w:tcPr>
            <w:tcW w:w="5061" w:type="dxa"/>
          </w:tcPr>
          <w:p w14:paraId="121C3548" w14:textId="77777777" w:rsidR="00E90847" w:rsidRPr="007400E5" w:rsidRDefault="0096008C" w:rsidP="007F7B7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400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Заказчик: </w:t>
            </w:r>
          </w:p>
          <w:p w14:paraId="5F34C24D" w14:textId="77777777" w:rsidR="006D414D" w:rsidRDefault="006D414D" w:rsidP="007F7B7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60EF831" w14:textId="0B63BB32" w:rsidR="0096008C" w:rsidRPr="007400E5" w:rsidRDefault="0096008C" w:rsidP="007F7B7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400E5">
              <w:rPr>
                <w:rFonts w:ascii="Times New Roman" w:hAnsi="Times New Roman" w:cs="Times New Roman"/>
                <w:sz w:val="23"/>
                <w:szCs w:val="23"/>
              </w:rPr>
              <w:t>АО «</w:t>
            </w:r>
            <w:r w:rsidR="0067077B">
              <w:rPr>
                <w:rFonts w:ascii="Times New Roman" w:hAnsi="Times New Roman" w:cs="Times New Roman"/>
                <w:sz w:val="23"/>
                <w:szCs w:val="23"/>
              </w:rPr>
              <w:t>Псков</w:t>
            </w:r>
            <w:r w:rsidRPr="007400E5">
              <w:rPr>
                <w:rFonts w:ascii="Times New Roman" w:hAnsi="Times New Roman" w:cs="Times New Roman"/>
                <w:sz w:val="23"/>
                <w:szCs w:val="23"/>
              </w:rPr>
              <w:t>энергосбыт»</w:t>
            </w:r>
          </w:p>
          <w:p w14:paraId="075418B7" w14:textId="77777777" w:rsidR="007400E5" w:rsidRDefault="007400E5" w:rsidP="007F7B7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4044DEB3" w14:textId="77777777" w:rsidR="00446F1E" w:rsidRDefault="00446F1E" w:rsidP="007F7B7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2D20580A" w14:textId="1FF051CF" w:rsidR="0096008C" w:rsidRPr="007400E5" w:rsidRDefault="0067077B" w:rsidP="007F7B7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Генеральный д</w:t>
            </w:r>
            <w:r w:rsidR="0096008C" w:rsidRPr="007400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иректор </w:t>
            </w:r>
          </w:p>
          <w:p w14:paraId="4CDE3765" w14:textId="77777777" w:rsidR="007400E5" w:rsidRDefault="007400E5" w:rsidP="007F7B7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04000DA3" w14:textId="2DDD2C03" w:rsidR="0096008C" w:rsidRPr="007400E5" w:rsidRDefault="0096008C" w:rsidP="007F7B7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00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_______________/</w:t>
            </w:r>
            <w:r w:rsidR="006707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Смирнова О</w:t>
            </w:r>
            <w:r w:rsidRPr="007400E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.В</w:t>
            </w:r>
            <w:r w:rsidR="00544B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</w:t>
            </w:r>
            <w:r w:rsidRPr="007400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/</w:t>
            </w:r>
          </w:p>
          <w:p w14:paraId="1117E7EE" w14:textId="77777777" w:rsidR="0096008C" w:rsidRPr="007400E5" w:rsidRDefault="0096008C" w:rsidP="007F7B7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400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802" w:type="dxa"/>
          </w:tcPr>
          <w:p w14:paraId="5D295466" w14:textId="77777777" w:rsidR="0096008C" w:rsidRPr="007400E5" w:rsidRDefault="0096008C" w:rsidP="007F7B7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58" w:type="dxa"/>
          </w:tcPr>
          <w:p w14:paraId="1597BD13" w14:textId="77777777" w:rsidR="0096008C" w:rsidRPr="007400E5" w:rsidRDefault="0096008C" w:rsidP="007F7B7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400E5">
              <w:rPr>
                <w:rFonts w:ascii="Times New Roman" w:hAnsi="Times New Roman" w:cs="Times New Roman"/>
                <w:b/>
                <w:sz w:val="23"/>
                <w:szCs w:val="23"/>
              </w:rPr>
              <w:t>Исполнитель:</w:t>
            </w:r>
          </w:p>
        </w:tc>
      </w:tr>
    </w:tbl>
    <w:p w14:paraId="3F631750" w14:textId="77777777" w:rsidR="00427E5B" w:rsidRDefault="00427E5B" w:rsidP="007F7B7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782222A" w14:textId="77777777" w:rsidR="00446F1E" w:rsidRDefault="00446F1E" w:rsidP="006D41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EE481B" w14:textId="77777777" w:rsidR="00544B08" w:rsidRDefault="00544B08" w:rsidP="006D41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51058F" w14:textId="77777777" w:rsidR="00544B08" w:rsidRDefault="00544B08" w:rsidP="006D41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4EF8F2" w14:textId="77777777" w:rsidR="00544B08" w:rsidRDefault="00544B08" w:rsidP="006D41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CF995A" w14:textId="77777777" w:rsidR="002B7395" w:rsidRDefault="002B7395" w:rsidP="006D41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6597C0" w14:textId="77777777" w:rsidR="006D414D" w:rsidRPr="007400E5" w:rsidRDefault="00065F8F" w:rsidP="006D41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№4</w:t>
      </w:r>
    </w:p>
    <w:p w14:paraId="727B6934" w14:textId="52E3615E" w:rsidR="006D414D" w:rsidRPr="007400E5" w:rsidRDefault="006D414D" w:rsidP="006D41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00E5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№_______</w:t>
      </w:r>
      <w:r w:rsidR="00544B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400E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«____» ______ 2019г.</w:t>
      </w:r>
    </w:p>
    <w:p w14:paraId="037FE289" w14:textId="77777777" w:rsidR="006D414D" w:rsidRPr="004B1B82" w:rsidRDefault="006D414D" w:rsidP="006D4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2251F2" w14:textId="77777777" w:rsidR="006D414D" w:rsidRDefault="006D414D" w:rsidP="006D4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BAEA940" w14:textId="77777777" w:rsidR="00446F1E" w:rsidRDefault="00446F1E" w:rsidP="006D4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69FCB26" w14:textId="77777777" w:rsidR="006D414D" w:rsidRDefault="006D414D" w:rsidP="006D4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СПЕЦИФИКАЦИЯ № 3</w:t>
      </w:r>
    </w:p>
    <w:p w14:paraId="1B4154E9" w14:textId="77777777" w:rsidR="006D414D" w:rsidRPr="007D1A8F" w:rsidRDefault="006D414D" w:rsidP="006D41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4633BE6" w14:textId="0F9416B2" w:rsidR="006D414D" w:rsidRDefault="00544B08" w:rsidP="006D414D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44B08">
        <w:rPr>
          <w:rFonts w:ascii="Times New Roman" w:eastAsia="Times New Roman" w:hAnsi="Times New Roman" w:cs="Times New Roman"/>
          <w:sz w:val="23"/>
          <w:szCs w:val="23"/>
          <w:lang w:eastAsia="ru-RU"/>
        </w:rPr>
        <w:t>Акционерное общество «Псковэнергосбыт» (АО «</w:t>
      </w:r>
      <w:r w:rsidR="00B65A78">
        <w:rPr>
          <w:rFonts w:ascii="Times New Roman" w:eastAsia="Times New Roman" w:hAnsi="Times New Roman" w:cs="Times New Roman"/>
          <w:sz w:val="23"/>
          <w:szCs w:val="23"/>
          <w:lang w:eastAsia="ru-RU"/>
        </w:rPr>
        <w:t>Псков</w:t>
      </w:r>
      <w:r w:rsidRPr="00544B08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энергосбыт»), именуемое в дальнейшем «Заказчик», в лице Генерального директора Смирновой Ольги Вениаминовны, действующего на основании Устава</w:t>
      </w:r>
      <w:r w:rsidR="006D414D" w:rsidRPr="008D0A0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и ________(_______), именуемый в дальнейшем «Исполнитель», в лице ________, действующего на основании _______, с другой стороны, при совместном упоминании именуемые в </w:t>
      </w:r>
      <w:r w:rsidR="006D414D" w:rsidRPr="00544B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дальнейшем «Стороны», а по отдельности – «Сторона» подписали настоящую Спецификацию № 1 (далее – Спецификация) к Договору </w:t>
      </w:r>
      <w:r w:rsidR="00434640" w:rsidRPr="0043464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на поставку, монтаж, настройку, пуско-наладку оборудования системы обработки</w:t>
      </w:r>
      <w:proofErr w:type="gramEnd"/>
      <w:r w:rsidR="00434640" w:rsidRPr="0043464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данных клиентов (управления электронной очередью), оказанию услуг по технической поддержке и передачу неисключительных прав на использование ПО</w:t>
      </w:r>
      <w:r w:rsidR="006D414D" w:rsidRPr="00544B0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6D414D" w:rsidRPr="00544B08">
        <w:rPr>
          <w:rFonts w:ascii="Times New Roman" w:hAnsi="Times New Roman" w:cs="Times New Roman"/>
          <w:sz w:val="23"/>
          <w:szCs w:val="23"/>
        </w:rPr>
        <w:t>№ _________________________ от __________________________г. (далее – Договор) о нижеследующем</w:t>
      </w:r>
      <w:r w:rsidR="006D414D" w:rsidRPr="00427E5B">
        <w:rPr>
          <w:rFonts w:ascii="Times New Roman" w:hAnsi="Times New Roman" w:cs="Times New Roman"/>
          <w:sz w:val="23"/>
          <w:szCs w:val="23"/>
        </w:rPr>
        <w:t>:</w:t>
      </w:r>
    </w:p>
    <w:p w14:paraId="5DFDA472" w14:textId="77777777" w:rsidR="006D414D" w:rsidRPr="00427E5B" w:rsidRDefault="006D414D" w:rsidP="006D414D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669A849A" w14:textId="77777777" w:rsidR="006D414D" w:rsidRPr="00427E5B" w:rsidRDefault="006D414D" w:rsidP="006D414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27E5B">
        <w:rPr>
          <w:rFonts w:ascii="Times New Roman" w:hAnsi="Times New Roman" w:cs="Times New Roman"/>
          <w:sz w:val="23"/>
          <w:szCs w:val="23"/>
        </w:rPr>
        <w:t xml:space="preserve">1.1. Исполнитель </w:t>
      </w:r>
      <w:r w:rsidR="001710C3">
        <w:rPr>
          <w:rFonts w:ascii="Times New Roman" w:hAnsi="Times New Roman" w:cs="Times New Roman"/>
          <w:sz w:val="23"/>
          <w:szCs w:val="23"/>
        </w:rPr>
        <w:t>выполняет Работы</w:t>
      </w:r>
      <w:r w:rsidR="002C6D47">
        <w:rPr>
          <w:rFonts w:ascii="Times New Roman" w:hAnsi="Times New Roman" w:cs="Times New Roman"/>
          <w:sz w:val="23"/>
          <w:szCs w:val="23"/>
        </w:rPr>
        <w:t xml:space="preserve"> и оказывает Услуги по Технической поддержке</w:t>
      </w:r>
      <w:r w:rsidRPr="00427E5B">
        <w:rPr>
          <w:rFonts w:ascii="Times New Roman" w:hAnsi="Times New Roman" w:cs="Times New Roman"/>
          <w:sz w:val="23"/>
          <w:szCs w:val="23"/>
        </w:rPr>
        <w:t xml:space="preserve">, а Заказчик принимает </w:t>
      </w:r>
      <w:r w:rsidR="001710C3">
        <w:rPr>
          <w:rFonts w:ascii="Times New Roman" w:hAnsi="Times New Roman" w:cs="Times New Roman"/>
          <w:sz w:val="23"/>
          <w:szCs w:val="23"/>
        </w:rPr>
        <w:t>работы</w:t>
      </w:r>
      <w:r w:rsidRPr="00427E5B">
        <w:rPr>
          <w:rFonts w:ascii="Times New Roman" w:hAnsi="Times New Roman" w:cs="Times New Roman"/>
          <w:sz w:val="23"/>
          <w:szCs w:val="23"/>
        </w:rPr>
        <w:t xml:space="preserve"> </w:t>
      </w:r>
      <w:r w:rsidR="002C6D47">
        <w:rPr>
          <w:rFonts w:ascii="Times New Roman" w:hAnsi="Times New Roman" w:cs="Times New Roman"/>
          <w:sz w:val="23"/>
          <w:szCs w:val="23"/>
        </w:rPr>
        <w:t xml:space="preserve">и услуги </w:t>
      </w:r>
      <w:r w:rsidRPr="00427E5B">
        <w:rPr>
          <w:rFonts w:ascii="Times New Roman" w:hAnsi="Times New Roman" w:cs="Times New Roman"/>
          <w:sz w:val="23"/>
          <w:szCs w:val="23"/>
        </w:rPr>
        <w:t>в соответствии с настоящей Спецификацией</w:t>
      </w:r>
      <w:r w:rsidR="00B81132">
        <w:rPr>
          <w:rFonts w:ascii="Times New Roman" w:hAnsi="Times New Roman" w:cs="Times New Roman"/>
          <w:sz w:val="23"/>
          <w:szCs w:val="23"/>
        </w:rPr>
        <w:t xml:space="preserve"> и условиями Договора</w:t>
      </w:r>
      <w:r w:rsidRPr="00427E5B">
        <w:rPr>
          <w:rFonts w:ascii="Times New Roman" w:hAnsi="Times New Roman" w:cs="Times New Roman"/>
          <w:sz w:val="23"/>
          <w:szCs w:val="23"/>
        </w:rPr>
        <w:t>:</w:t>
      </w:r>
    </w:p>
    <w:p w14:paraId="50DDE3F5" w14:textId="77777777" w:rsidR="006D414D" w:rsidRPr="00427E5B" w:rsidRDefault="006D414D" w:rsidP="006D41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Style w:val="a9"/>
        <w:tblpPr w:leftFromText="180" w:rightFromText="180" w:vertAnchor="text" w:tblpXSpec="center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562"/>
        <w:gridCol w:w="5245"/>
        <w:gridCol w:w="992"/>
        <w:gridCol w:w="851"/>
        <w:gridCol w:w="1134"/>
        <w:gridCol w:w="1417"/>
      </w:tblGrid>
      <w:tr w:rsidR="00B2183D" w:rsidRPr="00427E5B" w14:paraId="12C71233" w14:textId="77777777" w:rsidTr="00B81132">
        <w:tc>
          <w:tcPr>
            <w:tcW w:w="562" w:type="dxa"/>
            <w:vAlign w:val="center"/>
          </w:tcPr>
          <w:p w14:paraId="6B7F09F0" w14:textId="77777777" w:rsidR="006D414D" w:rsidRPr="00427E5B" w:rsidRDefault="006D414D" w:rsidP="00B81132">
            <w:pPr>
              <w:ind w:hanging="3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427E5B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427E5B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п</w:t>
            </w:r>
            <w:proofErr w:type="gramEnd"/>
            <w:r w:rsidRPr="00427E5B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/п</w:t>
            </w:r>
          </w:p>
        </w:tc>
        <w:tc>
          <w:tcPr>
            <w:tcW w:w="5245" w:type="dxa"/>
            <w:vAlign w:val="center"/>
          </w:tcPr>
          <w:p w14:paraId="03AD3786" w14:textId="77777777" w:rsidR="006D414D" w:rsidRPr="006D414D" w:rsidRDefault="006D414D" w:rsidP="00B81132">
            <w:pPr>
              <w:ind w:hanging="3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Наименование работ</w:t>
            </w:r>
          </w:p>
          <w:p w14:paraId="2737C28F" w14:textId="77777777" w:rsidR="006D414D" w:rsidRPr="00427E5B" w:rsidRDefault="006D414D" w:rsidP="00B81132">
            <w:pPr>
              <w:ind w:hanging="3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14:paraId="212FA83D" w14:textId="77777777" w:rsidR="006D414D" w:rsidRPr="00427E5B" w:rsidRDefault="006D414D" w:rsidP="00B81132">
            <w:pPr>
              <w:ind w:hanging="3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427E5B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Ед. изм.</w:t>
            </w:r>
          </w:p>
        </w:tc>
        <w:tc>
          <w:tcPr>
            <w:tcW w:w="851" w:type="dxa"/>
            <w:vAlign w:val="center"/>
          </w:tcPr>
          <w:p w14:paraId="3C560028" w14:textId="77777777" w:rsidR="006D414D" w:rsidRPr="00427E5B" w:rsidRDefault="006D414D" w:rsidP="00B81132">
            <w:pPr>
              <w:ind w:hanging="3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427E5B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Кол-во</w:t>
            </w:r>
          </w:p>
        </w:tc>
        <w:tc>
          <w:tcPr>
            <w:tcW w:w="1134" w:type="dxa"/>
            <w:vAlign w:val="center"/>
          </w:tcPr>
          <w:p w14:paraId="4A50C9C2" w14:textId="77777777" w:rsidR="006D414D" w:rsidRPr="00427E5B" w:rsidRDefault="006D414D" w:rsidP="00B81132">
            <w:pPr>
              <w:ind w:hanging="3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427E5B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Цена за ед., (руб.)</w:t>
            </w:r>
          </w:p>
          <w:p w14:paraId="1858FF68" w14:textId="77777777" w:rsidR="006D414D" w:rsidRPr="00427E5B" w:rsidRDefault="006D414D" w:rsidP="00B81132">
            <w:pPr>
              <w:ind w:hanging="38"/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427E5B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без НДС </w:t>
            </w:r>
          </w:p>
        </w:tc>
        <w:tc>
          <w:tcPr>
            <w:tcW w:w="1417" w:type="dxa"/>
            <w:vAlign w:val="center"/>
          </w:tcPr>
          <w:p w14:paraId="294AE9C9" w14:textId="77777777" w:rsidR="006D414D" w:rsidRPr="00427E5B" w:rsidRDefault="006D414D" w:rsidP="00B81132">
            <w:pPr>
              <w:ind w:hanging="3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427E5B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Общая стоимость,</w:t>
            </w:r>
          </w:p>
          <w:p w14:paraId="39F795EB" w14:textId="77777777" w:rsidR="006D414D" w:rsidRPr="00427E5B" w:rsidRDefault="006D414D" w:rsidP="00B81132">
            <w:pPr>
              <w:ind w:hanging="3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427E5B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(руб.) </w:t>
            </w:r>
          </w:p>
          <w:p w14:paraId="6A3F204D" w14:textId="77777777" w:rsidR="006D414D" w:rsidRPr="00427E5B" w:rsidRDefault="006D414D" w:rsidP="00B81132">
            <w:pPr>
              <w:ind w:hanging="3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427E5B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без НДС </w:t>
            </w:r>
          </w:p>
        </w:tc>
      </w:tr>
      <w:tr w:rsidR="00B81132" w:rsidRPr="00427E5B" w14:paraId="0CB6F5AC" w14:textId="77777777" w:rsidTr="00B81132">
        <w:tc>
          <w:tcPr>
            <w:tcW w:w="562" w:type="dxa"/>
            <w:vMerge w:val="restart"/>
            <w:shd w:val="clear" w:color="auto" w:fill="FFFFFF" w:themeFill="background1"/>
            <w:vAlign w:val="center"/>
          </w:tcPr>
          <w:p w14:paraId="7A11FB67" w14:textId="77777777" w:rsidR="00B81132" w:rsidRPr="00427E5B" w:rsidRDefault="00B81132" w:rsidP="00B81132">
            <w:pPr>
              <w:ind w:hanging="38"/>
              <w:contextualSpacing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27E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9639" w:type="dxa"/>
            <w:gridSpan w:val="5"/>
            <w:shd w:val="clear" w:color="auto" w:fill="FFFFFF" w:themeFill="background1"/>
            <w:vAlign w:val="center"/>
          </w:tcPr>
          <w:p w14:paraId="1EE68632" w14:textId="77777777" w:rsidR="00B81132" w:rsidRPr="00C57200" w:rsidRDefault="00B81132" w:rsidP="00B81132">
            <w:pPr>
              <w:ind w:hanging="38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57200">
              <w:rPr>
                <w:rFonts w:ascii="Times New Roman" w:hAnsi="Times New Roman" w:cs="Times New Roman"/>
                <w:b/>
              </w:rPr>
              <w:t>Монтаж, настройка, пуско-наладка Оборудования СУО, подготовка и обучение (инструктаж) персонала Заказчика (администраторы и пользователи) к работе в условиях применения системы</w:t>
            </w:r>
            <w:r w:rsidRPr="00C57200">
              <w:rPr>
                <w:rFonts w:ascii="Times New Roman" w:hAnsi="Times New Roman"/>
                <w:b/>
              </w:rPr>
              <w:t>:</w:t>
            </w:r>
          </w:p>
        </w:tc>
      </w:tr>
      <w:tr w:rsidR="00B81132" w:rsidRPr="00427E5B" w14:paraId="1DF4B941" w14:textId="77777777" w:rsidTr="00B81132">
        <w:tc>
          <w:tcPr>
            <w:tcW w:w="562" w:type="dxa"/>
            <w:vMerge/>
            <w:shd w:val="clear" w:color="auto" w:fill="FFFFFF" w:themeFill="background1"/>
            <w:vAlign w:val="center"/>
          </w:tcPr>
          <w:p w14:paraId="61FB823A" w14:textId="77777777" w:rsidR="00B81132" w:rsidRPr="00427E5B" w:rsidRDefault="00B81132" w:rsidP="00B81132">
            <w:pPr>
              <w:ind w:hanging="38"/>
              <w:contextualSpacing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08BFD480" w14:textId="77777777" w:rsidR="00B81132" w:rsidRPr="00C34500" w:rsidRDefault="00B81132" w:rsidP="00C15D6E">
            <w:pPr>
              <w:ind w:hanging="38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3450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Обследование текущего состояния организации приема абонентов, согласование с Заказчиком схемы организации приема на основе использования СУО</w:t>
            </w:r>
          </w:p>
        </w:tc>
        <w:tc>
          <w:tcPr>
            <w:tcW w:w="992" w:type="dxa"/>
            <w:vAlign w:val="center"/>
          </w:tcPr>
          <w:p w14:paraId="4247D56B" w14:textId="77777777" w:rsidR="00B81132" w:rsidRPr="00427E5B" w:rsidRDefault="00B81132" w:rsidP="00B81132">
            <w:pPr>
              <w:ind w:hanging="38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14:paraId="58D33612" w14:textId="77777777" w:rsidR="00B81132" w:rsidRPr="00427E5B" w:rsidRDefault="00B81132" w:rsidP="00B81132">
            <w:pPr>
              <w:ind w:hanging="38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9CE4654" w14:textId="77777777" w:rsidR="00B81132" w:rsidRPr="00B81132" w:rsidRDefault="00B81132" w:rsidP="00B81132"/>
        </w:tc>
        <w:tc>
          <w:tcPr>
            <w:tcW w:w="1417" w:type="dxa"/>
            <w:vMerge w:val="restart"/>
            <w:vAlign w:val="center"/>
          </w:tcPr>
          <w:p w14:paraId="396CCCAC" w14:textId="77777777" w:rsidR="00B81132" w:rsidRPr="00427E5B" w:rsidRDefault="00B81132" w:rsidP="00B81132">
            <w:pPr>
              <w:ind w:hanging="38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81132" w:rsidRPr="00427E5B" w14:paraId="028F87CE" w14:textId="77777777" w:rsidTr="00B81132">
        <w:tc>
          <w:tcPr>
            <w:tcW w:w="562" w:type="dxa"/>
            <w:vMerge/>
            <w:vAlign w:val="center"/>
          </w:tcPr>
          <w:p w14:paraId="5073B320" w14:textId="77777777" w:rsidR="00B81132" w:rsidRPr="00427E5B" w:rsidRDefault="00B81132" w:rsidP="00B81132">
            <w:pPr>
              <w:ind w:hanging="38"/>
              <w:contextualSpacing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vAlign w:val="center"/>
          </w:tcPr>
          <w:p w14:paraId="01ABBB87" w14:textId="77777777" w:rsidR="00B81132" w:rsidRPr="00C34500" w:rsidRDefault="00B81132" w:rsidP="00C15D6E">
            <w:pPr>
              <w:ind w:hanging="38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3450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Сборка и монтаж Диспенсеров (терминал выдачи талонов), светодиодных табло, центрального информационного табло</w:t>
            </w:r>
          </w:p>
        </w:tc>
        <w:tc>
          <w:tcPr>
            <w:tcW w:w="992" w:type="dxa"/>
            <w:vAlign w:val="center"/>
          </w:tcPr>
          <w:p w14:paraId="3445E8E9" w14:textId="77777777" w:rsidR="00B81132" w:rsidRPr="00427E5B" w:rsidRDefault="00B81132" w:rsidP="00B81132">
            <w:pPr>
              <w:ind w:hanging="38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14:paraId="7904F554" w14:textId="77777777" w:rsidR="00B81132" w:rsidRPr="00427E5B" w:rsidRDefault="00B81132" w:rsidP="00B81132">
            <w:pPr>
              <w:ind w:hanging="38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14:paraId="4E44A1AF" w14:textId="77777777" w:rsidR="00B81132" w:rsidRPr="00427E5B" w:rsidRDefault="00B81132" w:rsidP="00B81132">
            <w:pPr>
              <w:ind w:hanging="38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14:paraId="39FB8E51" w14:textId="77777777" w:rsidR="00B81132" w:rsidRPr="00427E5B" w:rsidRDefault="00B81132" w:rsidP="00B81132">
            <w:pPr>
              <w:ind w:hanging="38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B7395" w:rsidRPr="00427E5B" w14:paraId="7AAD2B08" w14:textId="77777777" w:rsidTr="00981FA1">
        <w:trPr>
          <w:trHeight w:val="539"/>
        </w:trPr>
        <w:tc>
          <w:tcPr>
            <w:tcW w:w="562" w:type="dxa"/>
            <w:vMerge/>
            <w:vAlign w:val="center"/>
          </w:tcPr>
          <w:p w14:paraId="57599D29" w14:textId="77777777" w:rsidR="002B7395" w:rsidRPr="00427E5B" w:rsidRDefault="002B7395" w:rsidP="00B81132">
            <w:pPr>
              <w:ind w:hanging="38"/>
              <w:contextualSpacing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vAlign w:val="center"/>
          </w:tcPr>
          <w:p w14:paraId="23EF17FF" w14:textId="497D38CF" w:rsidR="002B7395" w:rsidRPr="00544B08" w:rsidRDefault="002B7395" w:rsidP="00C15D6E">
            <w:pPr>
              <w:ind w:hanging="38"/>
              <w:rPr>
                <w:rFonts w:ascii="Times New Roman" w:eastAsia="Times New Roman" w:hAnsi="Times New Roman" w:cs="Times New Roman"/>
                <w:bCs/>
                <w:sz w:val="23"/>
                <w:szCs w:val="23"/>
                <w:highlight w:val="yellow"/>
                <w:lang w:eastAsia="ru-RU"/>
              </w:rPr>
            </w:pPr>
            <w:r w:rsidRPr="00C3450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Монтаж и интеграция элементов СУО в </w:t>
            </w:r>
            <w:proofErr w:type="gramStart"/>
            <w:r w:rsidRPr="00C3450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существующую</w:t>
            </w:r>
            <w:proofErr w:type="gramEnd"/>
            <w:r w:rsidRPr="00C3450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СКС</w:t>
            </w:r>
          </w:p>
        </w:tc>
        <w:tc>
          <w:tcPr>
            <w:tcW w:w="992" w:type="dxa"/>
            <w:vAlign w:val="center"/>
          </w:tcPr>
          <w:p w14:paraId="267863E9" w14:textId="77777777" w:rsidR="002B7395" w:rsidRPr="00427E5B" w:rsidRDefault="002B7395" w:rsidP="00B81132">
            <w:pPr>
              <w:ind w:hanging="38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14:paraId="739DA60D" w14:textId="77777777" w:rsidR="002B7395" w:rsidRPr="00427E5B" w:rsidRDefault="002B7395" w:rsidP="00B81132">
            <w:pPr>
              <w:ind w:hanging="38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14:paraId="01F83AB6" w14:textId="77777777" w:rsidR="002B7395" w:rsidRPr="00427E5B" w:rsidRDefault="002B7395" w:rsidP="00B81132">
            <w:pPr>
              <w:ind w:hanging="38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14:paraId="2AF10081" w14:textId="77777777" w:rsidR="002B7395" w:rsidRPr="00427E5B" w:rsidRDefault="002B7395" w:rsidP="00B81132">
            <w:pPr>
              <w:ind w:hanging="38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81132" w:rsidRPr="00427E5B" w14:paraId="41624FE6" w14:textId="77777777" w:rsidTr="00B81132">
        <w:tc>
          <w:tcPr>
            <w:tcW w:w="562" w:type="dxa"/>
            <w:vMerge/>
            <w:vAlign w:val="center"/>
          </w:tcPr>
          <w:p w14:paraId="16F566EE" w14:textId="77777777" w:rsidR="00B81132" w:rsidRPr="00427E5B" w:rsidRDefault="00B81132" w:rsidP="00B81132">
            <w:pPr>
              <w:ind w:hanging="38"/>
              <w:contextualSpacing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vAlign w:val="center"/>
          </w:tcPr>
          <w:p w14:paraId="5F7A7334" w14:textId="6AFDA996" w:rsidR="00B81132" w:rsidRPr="00544B08" w:rsidRDefault="00B81132" w:rsidP="00C34500">
            <w:pPr>
              <w:ind w:hanging="38"/>
              <w:rPr>
                <w:rFonts w:ascii="Times New Roman" w:eastAsia="Times New Roman" w:hAnsi="Times New Roman" w:cs="Times New Roman"/>
                <w:bCs/>
                <w:sz w:val="23"/>
                <w:szCs w:val="23"/>
                <w:highlight w:val="yellow"/>
                <w:lang w:eastAsia="ru-RU"/>
              </w:rPr>
            </w:pPr>
            <w:r w:rsidRPr="00C3450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Монтаж системы звукового оповещения Клиентов Заказчика</w:t>
            </w:r>
          </w:p>
        </w:tc>
        <w:tc>
          <w:tcPr>
            <w:tcW w:w="992" w:type="dxa"/>
            <w:vAlign w:val="center"/>
          </w:tcPr>
          <w:p w14:paraId="77A27B50" w14:textId="77777777" w:rsidR="00B81132" w:rsidRPr="00427E5B" w:rsidRDefault="00B81132" w:rsidP="00B81132">
            <w:pPr>
              <w:ind w:hanging="38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14:paraId="2F619BB5" w14:textId="77777777" w:rsidR="00B81132" w:rsidRPr="00427E5B" w:rsidRDefault="00B81132" w:rsidP="00B81132">
            <w:pPr>
              <w:ind w:hanging="38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14:paraId="4E9F3B1B" w14:textId="77777777" w:rsidR="00B81132" w:rsidRPr="00427E5B" w:rsidRDefault="00B81132" w:rsidP="00B81132">
            <w:pPr>
              <w:ind w:hanging="38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14:paraId="4DAB582B" w14:textId="77777777" w:rsidR="00B81132" w:rsidRPr="00427E5B" w:rsidRDefault="00B81132" w:rsidP="00B81132">
            <w:pPr>
              <w:ind w:hanging="38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81132" w:rsidRPr="00427E5B" w14:paraId="5D9C18B0" w14:textId="77777777" w:rsidTr="00B81132">
        <w:tc>
          <w:tcPr>
            <w:tcW w:w="562" w:type="dxa"/>
            <w:vMerge/>
            <w:vAlign w:val="center"/>
          </w:tcPr>
          <w:p w14:paraId="73A00211" w14:textId="77777777" w:rsidR="00B81132" w:rsidRPr="00427E5B" w:rsidRDefault="00B81132" w:rsidP="00B81132">
            <w:pPr>
              <w:ind w:hanging="38"/>
              <w:contextualSpacing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vAlign w:val="center"/>
          </w:tcPr>
          <w:p w14:paraId="5C7C4C5F" w14:textId="2F3B9215" w:rsidR="00B81132" w:rsidRPr="00544B08" w:rsidRDefault="00B81132" w:rsidP="00C34500">
            <w:pPr>
              <w:ind w:hanging="38"/>
              <w:rPr>
                <w:rFonts w:ascii="Times New Roman" w:eastAsia="Times New Roman" w:hAnsi="Times New Roman" w:cs="Times New Roman"/>
                <w:bCs/>
                <w:sz w:val="23"/>
                <w:szCs w:val="23"/>
                <w:highlight w:val="yellow"/>
                <w:lang w:eastAsia="ru-RU"/>
              </w:rPr>
            </w:pPr>
            <w:r w:rsidRPr="00C3450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Установка и настройка единого сервера сбора информации для создания отчетов </w:t>
            </w:r>
            <w:r w:rsidR="00C34500" w:rsidRPr="00C3450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</w:t>
            </w:r>
            <w:r w:rsidRPr="00C3450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отделени</w:t>
            </w:r>
            <w:r w:rsidR="00C34500" w:rsidRPr="00C3450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ям</w:t>
            </w:r>
            <w:r w:rsidRPr="00C3450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Заказчика</w:t>
            </w:r>
          </w:p>
        </w:tc>
        <w:tc>
          <w:tcPr>
            <w:tcW w:w="992" w:type="dxa"/>
            <w:vAlign w:val="center"/>
          </w:tcPr>
          <w:p w14:paraId="278ABEA4" w14:textId="77777777" w:rsidR="00B81132" w:rsidRPr="00427E5B" w:rsidRDefault="00B81132" w:rsidP="00B81132">
            <w:pPr>
              <w:ind w:hanging="38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14:paraId="10C06329" w14:textId="77777777" w:rsidR="00B81132" w:rsidRPr="00427E5B" w:rsidRDefault="00B81132" w:rsidP="00B81132">
            <w:pPr>
              <w:ind w:hanging="38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14:paraId="3FA8DD9B" w14:textId="77777777" w:rsidR="00B81132" w:rsidRPr="00427E5B" w:rsidRDefault="00B81132" w:rsidP="00B81132">
            <w:pPr>
              <w:ind w:hanging="38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14:paraId="4C4A689C" w14:textId="77777777" w:rsidR="00B81132" w:rsidRPr="00427E5B" w:rsidRDefault="00B81132" w:rsidP="00B81132">
            <w:pPr>
              <w:ind w:hanging="38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81132" w:rsidRPr="00427E5B" w14:paraId="3322C064" w14:textId="77777777" w:rsidTr="00B81132">
        <w:tc>
          <w:tcPr>
            <w:tcW w:w="562" w:type="dxa"/>
            <w:vMerge/>
            <w:vAlign w:val="center"/>
          </w:tcPr>
          <w:p w14:paraId="486C06FB" w14:textId="77777777" w:rsidR="00B81132" w:rsidRPr="00427E5B" w:rsidRDefault="00B81132" w:rsidP="00B81132">
            <w:pPr>
              <w:ind w:hanging="38"/>
              <w:contextualSpacing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vAlign w:val="center"/>
          </w:tcPr>
          <w:p w14:paraId="7354AC5D" w14:textId="21C881D9" w:rsidR="00B81132" w:rsidRPr="00544B08" w:rsidRDefault="00C34500" w:rsidP="00C34500">
            <w:pPr>
              <w:ind w:hanging="38"/>
              <w:rPr>
                <w:rFonts w:ascii="Times New Roman" w:eastAsia="Times New Roman" w:hAnsi="Times New Roman" w:cs="Times New Roman"/>
                <w:bCs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Установка р</w:t>
            </w:r>
            <w:r w:rsidRPr="00C3450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асширенн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ой</w:t>
            </w:r>
            <w:r w:rsidRPr="00C3450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ы</w:t>
            </w:r>
            <w:r w:rsidRPr="00C3450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интеграции для показа Информационных видеороликов в одном мониторе вместе с СУО</w:t>
            </w:r>
          </w:p>
        </w:tc>
        <w:tc>
          <w:tcPr>
            <w:tcW w:w="992" w:type="dxa"/>
            <w:vAlign w:val="center"/>
          </w:tcPr>
          <w:p w14:paraId="12655C2E" w14:textId="77777777" w:rsidR="00B81132" w:rsidRPr="00427E5B" w:rsidRDefault="00B81132" w:rsidP="00B81132">
            <w:pPr>
              <w:ind w:hanging="38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14:paraId="558E15DE" w14:textId="77777777" w:rsidR="00B81132" w:rsidRPr="00427E5B" w:rsidRDefault="00B81132" w:rsidP="00B81132">
            <w:pPr>
              <w:ind w:hanging="38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14:paraId="46E9D897" w14:textId="77777777" w:rsidR="00B81132" w:rsidRPr="00427E5B" w:rsidRDefault="00B81132" w:rsidP="00B81132">
            <w:pPr>
              <w:ind w:hanging="38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14:paraId="1426E4C3" w14:textId="77777777" w:rsidR="00B81132" w:rsidRPr="00427E5B" w:rsidRDefault="00B81132" w:rsidP="00B81132">
            <w:pPr>
              <w:ind w:hanging="38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81132" w:rsidRPr="00427E5B" w14:paraId="31B29FFA" w14:textId="77777777" w:rsidTr="00B81132">
        <w:tc>
          <w:tcPr>
            <w:tcW w:w="562" w:type="dxa"/>
            <w:vMerge/>
            <w:vAlign w:val="center"/>
          </w:tcPr>
          <w:p w14:paraId="573B94F8" w14:textId="77777777" w:rsidR="00B81132" w:rsidRPr="00427E5B" w:rsidRDefault="00B81132" w:rsidP="00B81132">
            <w:pPr>
              <w:ind w:hanging="38"/>
              <w:contextualSpacing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vAlign w:val="center"/>
          </w:tcPr>
          <w:p w14:paraId="23CEC35D" w14:textId="7AFDEE6F" w:rsidR="00B81132" w:rsidRPr="00544B08" w:rsidRDefault="00C34500" w:rsidP="00C15D6E">
            <w:pPr>
              <w:ind w:hanging="38"/>
              <w:rPr>
                <w:rFonts w:ascii="Times New Roman" w:eastAsia="Times New Roman" w:hAnsi="Times New Roman" w:cs="Times New Roman"/>
                <w:bCs/>
                <w:sz w:val="23"/>
                <w:szCs w:val="23"/>
                <w:highlight w:val="yellow"/>
                <w:lang w:eastAsia="ru-RU"/>
              </w:rPr>
            </w:pPr>
            <w:r w:rsidRPr="00C3450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Внедрение системы управления очередью на объекте Заказчика, проверку работоспособности и тестирование СУО во всех режимах её использования</w:t>
            </w:r>
          </w:p>
        </w:tc>
        <w:tc>
          <w:tcPr>
            <w:tcW w:w="992" w:type="dxa"/>
            <w:vAlign w:val="center"/>
          </w:tcPr>
          <w:p w14:paraId="4E299562" w14:textId="77777777" w:rsidR="00B81132" w:rsidRPr="00427E5B" w:rsidRDefault="00B81132" w:rsidP="00B81132">
            <w:pPr>
              <w:ind w:hanging="38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14:paraId="2C54BF32" w14:textId="77777777" w:rsidR="00B81132" w:rsidRPr="00427E5B" w:rsidRDefault="00B81132" w:rsidP="00B81132">
            <w:pPr>
              <w:ind w:hanging="38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14:paraId="4A37BEE6" w14:textId="77777777" w:rsidR="00B81132" w:rsidRPr="00427E5B" w:rsidRDefault="00B81132" w:rsidP="00B81132">
            <w:pPr>
              <w:ind w:hanging="38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14:paraId="57A3604F" w14:textId="77777777" w:rsidR="00B81132" w:rsidRPr="00427E5B" w:rsidRDefault="00B81132" w:rsidP="00B81132">
            <w:pPr>
              <w:ind w:hanging="38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81132" w:rsidRPr="00427E5B" w14:paraId="5466654A" w14:textId="77777777" w:rsidTr="00B81132">
        <w:tc>
          <w:tcPr>
            <w:tcW w:w="562" w:type="dxa"/>
            <w:vMerge/>
            <w:vAlign w:val="center"/>
          </w:tcPr>
          <w:p w14:paraId="2CAFF52A" w14:textId="77777777" w:rsidR="00B81132" w:rsidRPr="00427E5B" w:rsidRDefault="00B81132" w:rsidP="00B81132">
            <w:pPr>
              <w:ind w:hanging="38"/>
              <w:contextualSpacing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vAlign w:val="center"/>
          </w:tcPr>
          <w:p w14:paraId="755D20B3" w14:textId="77777777" w:rsidR="00B81132" w:rsidRPr="00544B08" w:rsidRDefault="00B81132" w:rsidP="00B81132">
            <w:pPr>
              <w:ind w:hanging="38"/>
              <w:rPr>
                <w:rFonts w:ascii="Times New Roman" w:eastAsia="Times New Roman" w:hAnsi="Times New Roman" w:cs="Times New Roman"/>
                <w:bCs/>
                <w:sz w:val="23"/>
                <w:szCs w:val="23"/>
                <w:highlight w:val="yellow"/>
                <w:lang w:eastAsia="ru-RU"/>
              </w:rPr>
            </w:pPr>
            <w:r w:rsidRPr="00C3450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Подготовка и обучение (инструктаж) персонала Заказчика (администраторы и пользователи) к работе в условиях применения системы</w:t>
            </w:r>
          </w:p>
        </w:tc>
        <w:tc>
          <w:tcPr>
            <w:tcW w:w="992" w:type="dxa"/>
            <w:vAlign w:val="center"/>
          </w:tcPr>
          <w:p w14:paraId="10BC6812" w14:textId="77777777" w:rsidR="00B81132" w:rsidRPr="00427E5B" w:rsidRDefault="00B81132" w:rsidP="00B81132">
            <w:pPr>
              <w:ind w:hanging="38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14:paraId="26F12387" w14:textId="77777777" w:rsidR="00B81132" w:rsidRPr="00427E5B" w:rsidRDefault="00B81132" w:rsidP="00B81132">
            <w:pPr>
              <w:ind w:hanging="38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14:paraId="0BECB33C" w14:textId="77777777" w:rsidR="00B81132" w:rsidRPr="00427E5B" w:rsidRDefault="00B81132" w:rsidP="00B81132">
            <w:pPr>
              <w:ind w:hanging="38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14:paraId="12A4B953" w14:textId="77777777" w:rsidR="00B81132" w:rsidRPr="00427E5B" w:rsidRDefault="00B81132" w:rsidP="00B81132">
            <w:pPr>
              <w:ind w:hanging="38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34500" w:rsidRPr="00427E5B" w14:paraId="0FC9F85C" w14:textId="77777777" w:rsidTr="00B81132">
        <w:tc>
          <w:tcPr>
            <w:tcW w:w="562" w:type="dxa"/>
            <w:vMerge w:val="restart"/>
            <w:vAlign w:val="center"/>
          </w:tcPr>
          <w:p w14:paraId="7748B44D" w14:textId="77777777" w:rsidR="00C34500" w:rsidRPr="00427E5B" w:rsidRDefault="00C34500" w:rsidP="00B81132">
            <w:pPr>
              <w:ind w:hanging="38"/>
              <w:contextualSpacing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245" w:type="dxa"/>
            <w:vAlign w:val="center"/>
          </w:tcPr>
          <w:p w14:paraId="3B39E7CF" w14:textId="1F979E0D" w:rsidR="00C34500" w:rsidRPr="00C15D6E" w:rsidRDefault="00C34500" w:rsidP="0055766E">
            <w:pPr>
              <w:ind w:hanging="3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15D6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Услуги по </w:t>
            </w:r>
            <w:r w:rsidR="0055766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сопровождению и гарантийной</w:t>
            </w:r>
            <w:r w:rsidRPr="00C15D6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поддержке ПО и Оборудования СУО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(в течение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1 года обслуживания):</w:t>
            </w:r>
          </w:p>
        </w:tc>
        <w:tc>
          <w:tcPr>
            <w:tcW w:w="992" w:type="dxa"/>
            <w:vAlign w:val="center"/>
          </w:tcPr>
          <w:p w14:paraId="377EB12A" w14:textId="77777777" w:rsidR="00C34500" w:rsidRPr="00427E5B" w:rsidRDefault="00C34500" w:rsidP="00B81132">
            <w:pPr>
              <w:ind w:hanging="38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14:paraId="125F5E3E" w14:textId="77777777" w:rsidR="00C34500" w:rsidRPr="00427E5B" w:rsidRDefault="00C34500" w:rsidP="00B81132">
            <w:pPr>
              <w:ind w:hanging="38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FAF3D06" w14:textId="77777777" w:rsidR="00C34500" w:rsidRPr="00427E5B" w:rsidRDefault="00C34500" w:rsidP="00B81132">
            <w:pPr>
              <w:ind w:hanging="38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0C4FA7A" w14:textId="77777777" w:rsidR="00C34500" w:rsidRPr="00427E5B" w:rsidRDefault="00C34500" w:rsidP="00B81132">
            <w:pPr>
              <w:ind w:hanging="38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34500" w:rsidRPr="00427E5B" w14:paraId="22233908" w14:textId="77777777" w:rsidTr="00C34500">
        <w:tc>
          <w:tcPr>
            <w:tcW w:w="562" w:type="dxa"/>
            <w:vMerge/>
            <w:vAlign w:val="center"/>
          </w:tcPr>
          <w:p w14:paraId="0E80AEEB" w14:textId="77777777" w:rsidR="00C34500" w:rsidRPr="00427E5B" w:rsidRDefault="00C34500" w:rsidP="00B81132">
            <w:pPr>
              <w:ind w:hanging="38"/>
              <w:jc w:val="right"/>
              <w:rPr>
                <w:rFonts w:ascii="Times New Roman" w:hAnsi="Times New Roman" w:cs="Times New Roman"/>
                <w:b/>
                <w:color w:val="31313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5245" w:type="dxa"/>
            <w:vAlign w:val="center"/>
          </w:tcPr>
          <w:p w14:paraId="79C316F4" w14:textId="466450A1" w:rsidR="00C34500" w:rsidRPr="00C34500" w:rsidRDefault="00C34500" w:rsidP="00C34500">
            <w:pPr>
              <w:ind w:hanging="38"/>
              <w:rPr>
                <w:rFonts w:ascii="Times New Roman" w:hAnsi="Times New Roman" w:cs="Times New Roman"/>
                <w:color w:val="313131"/>
                <w:sz w:val="23"/>
                <w:szCs w:val="23"/>
                <w:shd w:val="clear" w:color="auto" w:fill="FFFFFF"/>
              </w:rPr>
            </w:pPr>
            <w:r w:rsidRPr="00C34500">
              <w:rPr>
                <w:rFonts w:ascii="Times New Roman" w:hAnsi="Times New Roman" w:cs="Times New Roman"/>
                <w:color w:val="313131"/>
                <w:sz w:val="23"/>
                <w:szCs w:val="23"/>
                <w:shd w:val="clear" w:color="auto" w:fill="FFFFFF"/>
              </w:rPr>
              <w:t>Не ограниченный выезд инженеров для обслуживания программного комплекса СУО и изменений его структуры (программирование, навигация и т. п.)</w:t>
            </w:r>
          </w:p>
        </w:tc>
        <w:tc>
          <w:tcPr>
            <w:tcW w:w="992" w:type="dxa"/>
            <w:vAlign w:val="center"/>
          </w:tcPr>
          <w:p w14:paraId="4C548793" w14:textId="77777777" w:rsidR="00C34500" w:rsidRPr="00427E5B" w:rsidRDefault="00C34500" w:rsidP="00B81132">
            <w:pPr>
              <w:ind w:hanging="38"/>
              <w:jc w:val="right"/>
              <w:rPr>
                <w:rFonts w:ascii="Times New Roman" w:hAnsi="Times New Roman" w:cs="Times New Roman"/>
                <w:b/>
                <w:color w:val="31313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7DC14868" w14:textId="42BAACB7" w:rsidR="00C34500" w:rsidRPr="00427E5B" w:rsidRDefault="00C34500" w:rsidP="00B81132">
            <w:pPr>
              <w:ind w:hanging="38"/>
              <w:jc w:val="right"/>
              <w:rPr>
                <w:rFonts w:ascii="Times New Roman" w:hAnsi="Times New Roman" w:cs="Times New Roman"/>
                <w:b/>
                <w:color w:val="31313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14:paraId="7B03C999" w14:textId="77777777" w:rsidR="00C34500" w:rsidRPr="00427E5B" w:rsidRDefault="00C34500" w:rsidP="00B81132">
            <w:pPr>
              <w:ind w:hanging="38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14:paraId="5B59E140" w14:textId="77777777" w:rsidR="00C34500" w:rsidRPr="00427E5B" w:rsidRDefault="00C34500" w:rsidP="00B81132">
            <w:pPr>
              <w:ind w:hanging="38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34500" w:rsidRPr="00427E5B" w14:paraId="0822D4A3" w14:textId="77777777" w:rsidTr="00C34500">
        <w:tc>
          <w:tcPr>
            <w:tcW w:w="562" w:type="dxa"/>
            <w:vMerge/>
            <w:vAlign w:val="center"/>
          </w:tcPr>
          <w:p w14:paraId="2A2E00ED" w14:textId="77777777" w:rsidR="00C34500" w:rsidRPr="00427E5B" w:rsidRDefault="00C34500" w:rsidP="00B81132">
            <w:pPr>
              <w:ind w:hanging="38"/>
              <w:jc w:val="right"/>
              <w:rPr>
                <w:rFonts w:ascii="Times New Roman" w:hAnsi="Times New Roman" w:cs="Times New Roman"/>
                <w:b/>
                <w:color w:val="31313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5245" w:type="dxa"/>
            <w:vAlign w:val="center"/>
          </w:tcPr>
          <w:p w14:paraId="41E65E63" w14:textId="30637EAC" w:rsidR="00C34500" w:rsidRPr="00C34500" w:rsidRDefault="00C34500" w:rsidP="00C34500">
            <w:pPr>
              <w:ind w:hanging="38"/>
              <w:rPr>
                <w:rFonts w:ascii="Times New Roman" w:hAnsi="Times New Roman" w:cs="Times New Roman"/>
                <w:color w:val="313131"/>
                <w:sz w:val="23"/>
                <w:szCs w:val="23"/>
                <w:shd w:val="clear" w:color="auto" w:fill="FFFFFF"/>
              </w:rPr>
            </w:pPr>
            <w:r w:rsidRPr="00C34500">
              <w:rPr>
                <w:rFonts w:ascii="Times New Roman" w:hAnsi="Times New Roman" w:cs="Times New Roman"/>
                <w:color w:val="313131"/>
                <w:sz w:val="23"/>
                <w:szCs w:val="23"/>
                <w:shd w:val="clear" w:color="auto" w:fill="FFFFFF"/>
              </w:rPr>
              <w:t>Обновление ПО СУО Инженерами Участника при выходе новых релизов</w:t>
            </w:r>
          </w:p>
        </w:tc>
        <w:tc>
          <w:tcPr>
            <w:tcW w:w="992" w:type="dxa"/>
            <w:vAlign w:val="center"/>
          </w:tcPr>
          <w:p w14:paraId="3DBFD115" w14:textId="77777777" w:rsidR="00C34500" w:rsidRPr="00427E5B" w:rsidRDefault="00C34500" w:rsidP="00B81132">
            <w:pPr>
              <w:ind w:hanging="38"/>
              <w:jc w:val="right"/>
              <w:rPr>
                <w:rFonts w:ascii="Times New Roman" w:hAnsi="Times New Roman" w:cs="Times New Roman"/>
                <w:b/>
                <w:color w:val="31313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02C4F9A9" w14:textId="77777777" w:rsidR="00C34500" w:rsidRPr="00427E5B" w:rsidRDefault="00C34500" w:rsidP="00B81132">
            <w:pPr>
              <w:ind w:hanging="38"/>
              <w:jc w:val="right"/>
              <w:rPr>
                <w:rFonts w:ascii="Times New Roman" w:hAnsi="Times New Roman" w:cs="Times New Roman"/>
                <w:b/>
                <w:color w:val="31313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14:paraId="59AA7281" w14:textId="77777777" w:rsidR="00C34500" w:rsidRPr="00427E5B" w:rsidRDefault="00C34500" w:rsidP="00B81132">
            <w:pPr>
              <w:ind w:hanging="38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14:paraId="7AF79BD9" w14:textId="77777777" w:rsidR="00C34500" w:rsidRPr="00427E5B" w:rsidRDefault="00C34500" w:rsidP="00B81132">
            <w:pPr>
              <w:ind w:hanging="38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34500" w:rsidRPr="00427E5B" w14:paraId="4B92D2CA" w14:textId="77777777" w:rsidTr="00C34500">
        <w:tc>
          <w:tcPr>
            <w:tcW w:w="562" w:type="dxa"/>
            <w:vMerge/>
            <w:vAlign w:val="center"/>
          </w:tcPr>
          <w:p w14:paraId="3E2D9365" w14:textId="77777777" w:rsidR="00C34500" w:rsidRPr="00427E5B" w:rsidRDefault="00C34500" w:rsidP="00B81132">
            <w:pPr>
              <w:ind w:hanging="38"/>
              <w:jc w:val="right"/>
              <w:rPr>
                <w:rFonts w:ascii="Times New Roman" w:hAnsi="Times New Roman" w:cs="Times New Roman"/>
                <w:b/>
                <w:color w:val="31313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5245" w:type="dxa"/>
            <w:vAlign w:val="center"/>
          </w:tcPr>
          <w:p w14:paraId="757C5DDF" w14:textId="75D47DED" w:rsidR="00C34500" w:rsidRPr="00427E5B" w:rsidRDefault="00C34500" w:rsidP="00C34500">
            <w:pPr>
              <w:ind w:hanging="38"/>
              <w:rPr>
                <w:rFonts w:ascii="Times New Roman" w:hAnsi="Times New Roman" w:cs="Times New Roman"/>
                <w:b/>
                <w:color w:val="313131"/>
                <w:sz w:val="23"/>
                <w:szCs w:val="23"/>
                <w:shd w:val="clear" w:color="auto" w:fill="FFFFFF"/>
              </w:rPr>
            </w:pPr>
            <w:r w:rsidRPr="00C34500">
              <w:rPr>
                <w:rFonts w:ascii="Times New Roman" w:hAnsi="Times New Roman" w:cs="Times New Roman"/>
                <w:color w:val="313131"/>
                <w:sz w:val="23"/>
                <w:szCs w:val="23"/>
                <w:shd w:val="clear" w:color="auto" w:fill="FFFFFF"/>
              </w:rPr>
              <w:t>Неограниченное кол-во переустановок в случае переездов или проведения ремонтно-строительных работ</w:t>
            </w:r>
          </w:p>
        </w:tc>
        <w:tc>
          <w:tcPr>
            <w:tcW w:w="992" w:type="dxa"/>
            <w:vAlign w:val="center"/>
          </w:tcPr>
          <w:p w14:paraId="3F2A23CE" w14:textId="77777777" w:rsidR="00C34500" w:rsidRPr="00427E5B" w:rsidRDefault="00C34500" w:rsidP="00B81132">
            <w:pPr>
              <w:ind w:hanging="38"/>
              <w:jc w:val="right"/>
              <w:rPr>
                <w:rFonts w:ascii="Times New Roman" w:hAnsi="Times New Roman" w:cs="Times New Roman"/>
                <w:b/>
                <w:color w:val="31313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4EAC6FF9" w14:textId="77777777" w:rsidR="00C34500" w:rsidRPr="00427E5B" w:rsidRDefault="00C34500" w:rsidP="00B81132">
            <w:pPr>
              <w:ind w:hanging="38"/>
              <w:jc w:val="right"/>
              <w:rPr>
                <w:rFonts w:ascii="Times New Roman" w:hAnsi="Times New Roman" w:cs="Times New Roman"/>
                <w:b/>
                <w:color w:val="31313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14:paraId="48509101" w14:textId="77777777" w:rsidR="00C34500" w:rsidRPr="00427E5B" w:rsidRDefault="00C34500" w:rsidP="00B81132">
            <w:pPr>
              <w:ind w:hanging="38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14:paraId="55D79C44" w14:textId="77777777" w:rsidR="00C34500" w:rsidRPr="00427E5B" w:rsidRDefault="00C34500" w:rsidP="00B81132">
            <w:pPr>
              <w:ind w:hanging="38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D414D" w:rsidRPr="00427E5B" w14:paraId="2A403FD6" w14:textId="77777777" w:rsidTr="00B81132">
        <w:tc>
          <w:tcPr>
            <w:tcW w:w="7650" w:type="dxa"/>
            <w:gridSpan w:val="4"/>
            <w:vAlign w:val="center"/>
          </w:tcPr>
          <w:p w14:paraId="52499353" w14:textId="77777777" w:rsidR="006D414D" w:rsidRPr="00427E5B" w:rsidRDefault="006D414D" w:rsidP="00B81132">
            <w:pPr>
              <w:ind w:hanging="38"/>
              <w:jc w:val="right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427E5B">
              <w:rPr>
                <w:rFonts w:ascii="Times New Roman" w:hAnsi="Times New Roman" w:cs="Times New Roman"/>
                <w:b/>
                <w:color w:val="313131"/>
                <w:sz w:val="23"/>
                <w:szCs w:val="23"/>
                <w:shd w:val="clear" w:color="auto" w:fill="FFFFFF"/>
              </w:rPr>
              <w:t xml:space="preserve">ИТОГО руб. </w:t>
            </w:r>
            <w:r>
              <w:rPr>
                <w:rFonts w:ascii="Times New Roman" w:hAnsi="Times New Roman" w:cs="Times New Roman"/>
                <w:b/>
                <w:color w:val="313131"/>
                <w:sz w:val="23"/>
                <w:szCs w:val="23"/>
                <w:shd w:val="clear" w:color="auto" w:fill="FFFFFF"/>
              </w:rPr>
              <w:t xml:space="preserve">с </w:t>
            </w:r>
            <w:r w:rsidRPr="00427E5B">
              <w:rPr>
                <w:rFonts w:ascii="Times New Roman" w:hAnsi="Times New Roman" w:cs="Times New Roman"/>
                <w:b/>
                <w:color w:val="313131"/>
                <w:sz w:val="23"/>
                <w:szCs w:val="23"/>
                <w:shd w:val="clear" w:color="auto" w:fill="FFFFFF"/>
              </w:rPr>
              <w:t>НДС:</w:t>
            </w:r>
          </w:p>
        </w:tc>
        <w:tc>
          <w:tcPr>
            <w:tcW w:w="1134" w:type="dxa"/>
            <w:vAlign w:val="center"/>
          </w:tcPr>
          <w:p w14:paraId="6BA5AFF1" w14:textId="77777777" w:rsidR="006D414D" w:rsidRPr="00427E5B" w:rsidRDefault="006D414D" w:rsidP="00B81132">
            <w:pPr>
              <w:ind w:hanging="38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14:paraId="4E5B93C1" w14:textId="77777777" w:rsidR="006D414D" w:rsidRPr="00427E5B" w:rsidRDefault="006D414D" w:rsidP="00B81132">
            <w:pPr>
              <w:ind w:hanging="38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7DDDBDB8" w14:textId="77777777" w:rsidR="006D414D" w:rsidRDefault="006D414D" w:rsidP="006D414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27E5B">
        <w:rPr>
          <w:rFonts w:ascii="Times New Roman" w:hAnsi="Times New Roman" w:cs="Times New Roman"/>
          <w:sz w:val="23"/>
          <w:szCs w:val="23"/>
        </w:rPr>
        <w:t xml:space="preserve">1.2. </w:t>
      </w:r>
      <w:r w:rsidR="002C6D47">
        <w:rPr>
          <w:rFonts w:ascii="Times New Roman" w:hAnsi="Times New Roman" w:cs="Times New Roman"/>
          <w:sz w:val="23"/>
          <w:szCs w:val="23"/>
        </w:rPr>
        <w:t>Стоимость Р</w:t>
      </w:r>
      <w:r>
        <w:rPr>
          <w:rFonts w:ascii="Times New Roman" w:hAnsi="Times New Roman" w:cs="Times New Roman"/>
          <w:sz w:val="23"/>
          <w:szCs w:val="23"/>
        </w:rPr>
        <w:t xml:space="preserve">абот </w:t>
      </w:r>
      <w:r w:rsidR="002C6D47">
        <w:rPr>
          <w:rFonts w:ascii="Times New Roman" w:hAnsi="Times New Roman" w:cs="Times New Roman"/>
          <w:sz w:val="23"/>
          <w:szCs w:val="23"/>
        </w:rPr>
        <w:t xml:space="preserve">и Услуг </w:t>
      </w:r>
      <w:r>
        <w:rPr>
          <w:rFonts w:ascii="Times New Roman" w:hAnsi="Times New Roman" w:cs="Times New Roman"/>
          <w:sz w:val="23"/>
          <w:szCs w:val="23"/>
        </w:rPr>
        <w:t xml:space="preserve">по настоящей Спецификации </w:t>
      </w:r>
      <w:r w:rsidRPr="00427E5B">
        <w:rPr>
          <w:rFonts w:ascii="Times New Roman" w:hAnsi="Times New Roman" w:cs="Times New Roman"/>
          <w:sz w:val="23"/>
          <w:szCs w:val="23"/>
        </w:rPr>
        <w:t>составляет</w:t>
      </w:r>
      <w:proofErr w:type="gramStart"/>
      <w:r w:rsidRPr="00427E5B">
        <w:rPr>
          <w:rFonts w:ascii="Times New Roman" w:hAnsi="Times New Roman" w:cs="Times New Roman"/>
          <w:sz w:val="23"/>
          <w:szCs w:val="23"/>
        </w:rPr>
        <w:t xml:space="preserve"> _______________ (____</w:t>
      </w:r>
      <w:r>
        <w:rPr>
          <w:rFonts w:ascii="Times New Roman" w:hAnsi="Times New Roman" w:cs="Times New Roman"/>
          <w:sz w:val="23"/>
          <w:szCs w:val="23"/>
        </w:rPr>
        <w:t>_____________________</w:t>
      </w:r>
      <w:r w:rsidRPr="00427E5B">
        <w:rPr>
          <w:rFonts w:ascii="Times New Roman" w:hAnsi="Times New Roman" w:cs="Times New Roman"/>
          <w:sz w:val="23"/>
          <w:szCs w:val="23"/>
        </w:rPr>
        <w:t xml:space="preserve">) </w:t>
      </w:r>
      <w:proofErr w:type="gramEnd"/>
      <w:r w:rsidRPr="00427E5B">
        <w:rPr>
          <w:rFonts w:ascii="Times New Roman" w:hAnsi="Times New Roman" w:cs="Times New Roman"/>
          <w:sz w:val="23"/>
          <w:szCs w:val="23"/>
        </w:rPr>
        <w:t xml:space="preserve">рубля ___________ копеек, </w:t>
      </w:r>
      <w:r>
        <w:rPr>
          <w:rFonts w:ascii="Times New Roman" w:hAnsi="Times New Roman" w:cs="Times New Roman"/>
          <w:sz w:val="23"/>
          <w:szCs w:val="23"/>
        </w:rPr>
        <w:t xml:space="preserve">в том числе </w:t>
      </w:r>
      <w:r w:rsidRPr="00427E5B">
        <w:rPr>
          <w:rFonts w:ascii="Times New Roman" w:hAnsi="Times New Roman" w:cs="Times New Roman"/>
          <w:sz w:val="23"/>
          <w:szCs w:val="23"/>
        </w:rPr>
        <w:t xml:space="preserve">НДС </w:t>
      </w:r>
      <w:r>
        <w:rPr>
          <w:rFonts w:ascii="Times New Roman" w:hAnsi="Times New Roman" w:cs="Times New Roman"/>
          <w:sz w:val="23"/>
          <w:szCs w:val="23"/>
        </w:rPr>
        <w:t>20%.</w:t>
      </w:r>
    </w:p>
    <w:p w14:paraId="3EC438E6" w14:textId="77777777" w:rsidR="006D414D" w:rsidRPr="00427E5B" w:rsidRDefault="006D414D" w:rsidP="006D414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27E5B">
        <w:rPr>
          <w:rFonts w:ascii="Times New Roman" w:hAnsi="Times New Roman" w:cs="Times New Roman"/>
          <w:sz w:val="23"/>
          <w:szCs w:val="23"/>
        </w:rPr>
        <w:t>1.3. Во всем, что не предусмотрено настоящей Спецификацией, стороны руководствуются условиями, изложенными в Договоре.</w:t>
      </w:r>
    </w:p>
    <w:p w14:paraId="08C7AF8B" w14:textId="77777777" w:rsidR="006D414D" w:rsidRDefault="006D414D" w:rsidP="006D414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27E5B">
        <w:rPr>
          <w:rFonts w:ascii="Times New Roman" w:hAnsi="Times New Roman" w:cs="Times New Roman"/>
          <w:sz w:val="23"/>
          <w:szCs w:val="23"/>
        </w:rPr>
        <w:t>1.4. Настоящая Спецификация является неотъемлемой частью Договора.</w:t>
      </w:r>
    </w:p>
    <w:p w14:paraId="6FA60EC2" w14:textId="77777777" w:rsidR="006D414D" w:rsidRDefault="006D414D" w:rsidP="006D414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50910935" w14:textId="77777777" w:rsidR="006D414D" w:rsidRPr="00427E5B" w:rsidRDefault="006D414D" w:rsidP="006D414D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3"/>
        <w:gridCol w:w="828"/>
        <w:gridCol w:w="4074"/>
      </w:tblGrid>
      <w:tr w:rsidR="006D414D" w:rsidRPr="00427E5B" w14:paraId="55DB7FC8" w14:textId="77777777" w:rsidTr="00C748BE">
        <w:tc>
          <w:tcPr>
            <w:tcW w:w="5163" w:type="dxa"/>
          </w:tcPr>
          <w:p w14:paraId="671B2346" w14:textId="77777777" w:rsidR="006D414D" w:rsidRPr="006D414D" w:rsidRDefault="006D414D" w:rsidP="00C748B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414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Заказчик: </w:t>
            </w:r>
          </w:p>
          <w:p w14:paraId="4091D335" w14:textId="77777777" w:rsidR="00544B08" w:rsidRPr="00544B08" w:rsidRDefault="00544B08" w:rsidP="00544B0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4B08">
              <w:rPr>
                <w:rFonts w:ascii="Times New Roman" w:hAnsi="Times New Roman" w:cs="Times New Roman"/>
                <w:sz w:val="23"/>
                <w:szCs w:val="23"/>
              </w:rPr>
              <w:t>АО «Псковэнергосбыт»</w:t>
            </w:r>
          </w:p>
          <w:p w14:paraId="3560674E" w14:textId="77777777" w:rsidR="00544B08" w:rsidRPr="00544B08" w:rsidRDefault="00544B08" w:rsidP="00544B0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E67E703" w14:textId="77777777" w:rsidR="00544B08" w:rsidRPr="00544B08" w:rsidRDefault="00544B08" w:rsidP="00544B0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3164977" w14:textId="77777777" w:rsidR="00544B08" w:rsidRPr="00544B08" w:rsidRDefault="00544B08" w:rsidP="00544B0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4B08">
              <w:rPr>
                <w:rFonts w:ascii="Times New Roman" w:hAnsi="Times New Roman" w:cs="Times New Roman"/>
                <w:sz w:val="23"/>
                <w:szCs w:val="23"/>
              </w:rPr>
              <w:t xml:space="preserve">Генеральный директор </w:t>
            </w:r>
          </w:p>
          <w:p w14:paraId="090D18E0" w14:textId="77777777" w:rsidR="00544B08" w:rsidRPr="00544B08" w:rsidRDefault="00544B08" w:rsidP="00544B0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BC34221" w14:textId="567FF728" w:rsidR="006D414D" w:rsidRPr="00427E5B" w:rsidRDefault="00544B08" w:rsidP="00544B0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4B08">
              <w:rPr>
                <w:rFonts w:ascii="Times New Roman" w:hAnsi="Times New Roman" w:cs="Times New Roman"/>
                <w:sz w:val="23"/>
                <w:szCs w:val="23"/>
              </w:rPr>
              <w:t>_______________/Смирнова О.В. /</w:t>
            </w:r>
          </w:p>
          <w:p w14:paraId="1CCCD3B1" w14:textId="77777777" w:rsidR="006D414D" w:rsidRPr="00427E5B" w:rsidRDefault="006D414D" w:rsidP="00C748B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7E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828" w:type="dxa"/>
          </w:tcPr>
          <w:p w14:paraId="78E1EFC2" w14:textId="77777777" w:rsidR="006D414D" w:rsidRPr="00427E5B" w:rsidRDefault="006D414D" w:rsidP="00C748B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4" w:type="dxa"/>
          </w:tcPr>
          <w:p w14:paraId="0EB7EA1A" w14:textId="77777777" w:rsidR="006D414D" w:rsidRPr="006D414D" w:rsidRDefault="006D414D" w:rsidP="00C748B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414D">
              <w:rPr>
                <w:rFonts w:ascii="Times New Roman" w:hAnsi="Times New Roman" w:cs="Times New Roman"/>
                <w:b/>
                <w:sz w:val="23"/>
                <w:szCs w:val="23"/>
              </w:rPr>
              <w:t>Исполнитель:</w:t>
            </w:r>
          </w:p>
          <w:p w14:paraId="409CAE67" w14:textId="77777777" w:rsidR="006D414D" w:rsidRPr="00427E5B" w:rsidRDefault="006D414D" w:rsidP="00C748B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0C1F7BE" w14:textId="061DA19B" w:rsidR="0050782D" w:rsidRDefault="0050782D" w:rsidP="007F7B7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9CD63E4" w14:textId="77777777" w:rsidR="0050782D" w:rsidRDefault="0050782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14:paraId="625EFEB7" w14:textId="77777777" w:rsidR="0050782D" w:rsidRDefault="0050782D" w:rsidP="005078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0782D" w:rsidSect="005C2130">
          <w:pgSz w:w="11906" w:h="16838"/>
          <w:pgMar w:top="1134" w:right="567" w:bottom="1134" w:left="1134" w:header="425" w:footer="420" w:gutter="0"/>
          <w:cols w:space="708"/>
          <w:docGrid w:linePitch="381"/>
        </w:sectPr>
      </w:pPr>
    </w:p>
    <w:p w14:paraId="177DFE98" w14:textId="1539B845" w:rsidR="0050782D" w:rsidRPr="007400E5" w:rsidRDefault="0050782D" w:rsidP="005078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№5</w:t>
      </w:r>
    </w:p>
    <w:p w14:paraId="579CBBC0" w14:textId="77777777" w:rsidR="0050782D" w:rsidRPr="007400E5" w:rsidRDefault="0050782D" w:rsidP="005078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00E5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№_______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400E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«____» ______ 2019г.</w:t>
      </w:r>
    </w:p>
    <w:p w14:paraId="32DB86DF" w14:textId="77777777" w:rsidR="0050782D" w:rsidRPr="004B1B82" w:rsidRDefault="0050782D" w:rsidP="00507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477EB8E" w14:textId="77777777" w:rsidR="0050782D" w:rsidRDefault="0050782D" w:rsidP="0050782D">
      <w:pPr>
        <w:jc w:val="center"/>
        <w:rPr>
          <w:b/>
        </w:rPr>
      </w:pPr>
      <w:r w:rsidRPr="00264C92">
        <w:rPr>
          <w:b/>
        </w:rPr>
        <w:t>Информ</w:t>
      </w:r>
      <w:r>
        <w:rPr>
          <w:b/>
        </w:rPr>
        <w:t>ация о собственниках Исполнителя (Лицензиата)</w:t>
      </w:r>
      <w:r w:rsidRPr="00264C92">
        <w:rPr>
          <w:b/>
        </w:rPr>
        <w:t xml:space="preserve"> (включая конечных бенефициаров)</w:t>
      </w:r>
    </w:p>
    <w:p w14:paraId="77947E53" w14:textId="77777777" w:rsidR="0050782D" w:rsidRDefault="0050782D" w:rsidP="0050782D">
      <w:pPr>
        <w:jc w:val="center"/>
        <w:rPr>
          <w:i/>
        </w:rPr>
      </w:pPr>
      <w:r>
        <w:rPr>
          <w:i/>
        </w:rPr>
        <w:t>_________________________________________________________________________________</w:t>
      </w:r>
    </w:p>
    <w:p w14:paraId="16BF2AE5" w14:textId="77777777" w:rsidR="0050782D" w:rsidRDefault="0050782D" w:rsidP="0050782D">
      <w:pPr>
        <w:jc w:val="center"/>
        <w:rPr>
          <w:i/>
        </w:rPr>
      </w:pPr>
      <w:r>
        <w:rPr>
          <w:i/>
        </w:rPr>
        <w:t>(наименование общества, представляющего информацию)</w:t>
      </w:r>
    </w:p>
    <w:tbl>
      <w:tblPr>
        <w:tblW w:w="2069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97"/>
        <w:gridCol w:w="37"/>
        <w:gridCol w:w="487"/>
        <w:gridCol w:w="361"/>
        <w:gridCol w:w="207"/>
        <w:gridCol w:w="502"/>
        <w:gridCol w:w="65"/>
        <w:gridCol w:w="644"/>
        <w:gridCol w:w="491"/>
        <w:gridCol w:w="742"/>
        <w:gridCol w:w="26"/>
        <w:gridCol w:w="942"/>
        <w:gridCol w:w="279"/>
        <w:gridCol w:w="922"/>
        <w:gridCol w:w="634"/>
        <w:gridCol w:w="570"/>
        <w:gridCol w:w="297"/>
        <w:gridCol w:w="257"/>
        <w:gridCol w:w="168"/>
        <w:gridCol w:w="525"/>
        <w:gridCol w:w="168"/>
        <w:gridCol w:w="765"/>
        <w:gridCol w:w="217"/>
        <w:gridCol w:w="976"/>
        <w:gridCol w:w="611"/>
        <w:gridCol w:w="665"/>
        <w:gridCol w:w="595"/>
        <w:gridCol w:w="539"/>
        <w:gridCol w:w="832"/>
        <w:gridCol w:w="302"/>
        <w:gridCol w:w="844"/>
        <w:gridCol w:w="432"/>
        <w:gridCol w:w="4497"/>
      </w:tblGrid>
      <w:tr w:rsidR="0050782D" w:rsidRPr="0050782D" w14:paraId="13B0DEF3" w14:textId="77777777" w:rsidTr="00D544D6">
        <w:trPr>
          <w:gridBefore w:val="2"/>
          <w:gridAfter w:val="1"/>
          <w:wBefore w:w="1134" w:type="dxa"/>
          <w:wAfter w:w="4497" w:type="dxa"/>
          <w:trHeight w:val="331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CDFCB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0782D">
              <w:rPr>
                <w:rFonts w:ascii="Times New Roman" w:hAnsi="Times New Roman"/>
                <w:snapToGrid w:val="0"/>
                <w:sz w:val="16"/>
                <w:szCs w:val="16"/>
              </w:rPr>
              <w:br w:type="page"/>
            </w:r>
            <w:r w:rsidRPr="0050782D">
              <w:rPr>
                <w:rFonts w:ascii="Times New Roman" w:hAnsi="Times New Roman"/>
                <w:sz w:val="16"/>
                <w:szCs w:val="16"/>
              </w:rPr>
              <w:t>№ п./п.</w:t>
            </w:r>
          </w:p>
        </w:tc>
        <w:tc>
          <w:tcPr>
            <w:tcW w:w="5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F524823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0782D">
              <w:rPr>
                <w:rFonts w:ascii="Times New Roman" w:hAnsi="Times New Roman"/>
                <w:sz w:val="16"/>
                <w:szCs w:val="16"/>
              </w:rPr>
              <w:t>Информация об организации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34F1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0782D">
              <w:rPr>
                <w:rFonts w:ascii="Times New Roman" w:hAnsi="Times New Roman"/>
                <w:sz w:val="16"/>
                <w:szCs w:val="16"/>
              </w:rPr>
              <w:t>**</w:t>
            </w:r>
          </w:p>
          <w:p w14:paraId="2D49CD4E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0782D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1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F551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0782D">
              <w:rPr>
                <w:rFonts w:ascii="Times New Roman" w:hAnsi="Times New Roman"/>
                <w:sz w:val="16"/>
                <w:szCs w:val="16"/>
              </w:rPr>
              <w:t>Информация о цепочке собственников организации (включая конечных бенефициаров)</w:t>
            </w:r>
          </w:p>
        </w:tc>
      </w:tr>
      <w:tr w:rsidR="0050782D" w:rsidRPr="0050782D" w14:paraId="3CF4AA02" w14:textId="77777777" w:rsidTr="00D544D6">
        <w:trPr>
          <w:gridBefore w:val="2"/>
          <w:gridAfter w:val="1"/>
          <w:wBefore w:w="1134" w:type="dxa"/>
          <w:wAfter w:w="4497" w:type="dxa"/>
          <w:trHeight w:val="847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5BE70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77DF7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0782D">
              <w:rPr>
                <w:rFonts w:ascii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85E2C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0782D">
              <w:rPr>
                <w:rFonts w:ascii="Times New Roman" w:hAnsi="Times New Roman"/>
                <w:sz w:val="16"/>
                <w:szCs w:val="16"/>
              </w:rPr>
              <w:t>ОГРН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1981F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0782D">
              <w:rPr>
                <w:rFonts w:ascii="Times New Roman" w:hAnsi="Times New Roman"/>
                <w:sz w:val="16"/>
                <w:szCs w:val="16"/>
              </w:rPr>
              <w:t>Наименование краткое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5CACE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0782D">
              <w:rPr>
                <w:rFonts w:ascii="Times New Roman" w:hAnsi="Times New Roman"/>
                <w:sz w:val="16"/>
                <w:szCs w:val="16"/>
              </w:rPr>
              <w:t>Код ОКВЭД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2301C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0782D">
              <w:rPr>
                <w:rFonts w:ascii="Times New Roman" w:hAnsi="Times New Roman"/>
                <w:sz w:val="16"/>
                <w:szCs w:val="16"/>
              </w:rPr>
              <w:t>Ф.И.О. руководителя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C4B9C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0782D">
              <w:rPr>
                <w:rFonts w:ascii="Times New Roman" w:hAnsi="Times New Roman"/>
                <w:sz w:val="16"/>
                <w:szCs w:val="16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644F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ECDD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0782D">
              <w:rPr>
                <w:rFonts w:ascii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9CAB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0782D">
              <w:rPr>
                <w:rFonts w:ascii="Times New Roman" w:hAnsi="Times New Roman"/>
                <w:sz w:val="16"/>
                <w:szCs w:val="16"/>
              </w:rPr>
              <w:t>ОГРН</w:t>
            </w: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49C7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0782D">
              <w:rPr>
                <w:rFonts w:ascii="Times New Roman" w:hAnsi="Times New Roman"/>
                <w:sz w:val="16"/>
                <w:szCs w:val="16"/>
              </w:rPr>
              <w:t>Наименование/ФИО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224B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0782D">
              <w:rPr>
                <w:rFonts w:ascii="Times New Roman" w:hAnsi="Times New Roman"/>
                <w:sz w:val="16"/>
                <w:szCs w:val="16"/>
              </w:rPr>
              <w:t>Адрес регистрации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90A1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0782D">
              <w:rPr>
                <w:rFonts w:ascii="Times New Roman" w:hAnsi="Times New Roman"/>
                <w:sz w:val="16"/>
                <w:szCs w:val="16"/>
              </w:rPr>
              <w:t>Серия и номер документа, удостоверяющего личность (для физ. лиц)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5437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0782D">
              <w:rPr>
                <w:rFonts w:ascii="Times New Roman" w:hAnsi="Times New Roman"/>
                <w:sz w:val="16"/>
                <w:szCs w:val="16"/>
              </w:rPr>
              <w:t>Руководитель/ участник/ акционер/ бенефициар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B91D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0782D">
              <w:rPr>
                <w:rFonts w:ascii="Times New Roman" w:hAnsi="Times New Roman"/>
                <w:sz w:val="16"/>
                <w:szCs w:val="16"/>
              </w:rPr>
              <w:t xml:space="preserve">Размер доли (для участников/ акционеров/ бенефициаров)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8665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0782D">
              <w:rPr>
                <w:rFonts w:ascii="Times New Roman" w:hAnsi="Times New Roman"/>
                <w:sz w:val="16"/>
                <w:szCs w:val="16"/>
              </w:rPr>
              <w:t>Информация о подтверждающих документах (наименование, реквизиты и т.д.)***</w:t>
            </w:r>
          </w:p>
        </w:tc>
      </w:tr>
      <w:tr w:rsidR="0050782D" w:rsidRPr="0050782D" w14:paraId="63C95BC9" w14:textId="77777777" w:rsidTr="00D544D6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AD5FD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0782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FF46C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0782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09ED7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0782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A5C25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0782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DE091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0782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D0574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0782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6E079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0782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57AE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0782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59E5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0782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7C0E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0782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2B6F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0782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0F06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0782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340E2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0782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E08F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0782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FD293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0782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E185D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0782D">
              <w:rPr>
                <w:rFonts w:ascii="Times New Roman" w:hAnsi="Times New Roman"/>
                <w:sz w:val="16"/>
                <w:szCs w:val="16"/>
                <w:lang w:val="en-US"/>
              </w:rPr>
              <w:t>16</w:t>
            </w:r>
          </w:p>
        </w:tc>
      </w:tr>
      <w:tr w:rsidR="0050782D" w:rsidRPr="0050782D" w14:paraId="1E88D92B" w14:textId="77777777" w:rsidTr="00D544D6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30A1B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790B7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78D55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5A8FC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07A61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3A2DF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C115E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FA26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43B8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C15D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C641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91AB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E0FE1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24E0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75BD9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B6FB2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782D" w:rsidRPr="0050782D" w14:paraId="206464AD" w14:textId="77777777" w:rsidTr="00D544D6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00C1F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0782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DB3A7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1DA35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D15DC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C589C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041A6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34337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5A84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0782D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4302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8162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8EC1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4938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0D1A4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7ACA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E54C1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61A85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782D" w:rsidRPr="0050782D" w14:paraId="5130B359" w14:textId="77777777" w:rsidTr="00D544D6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711D8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472DE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7A1F7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D491C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AA2D8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61310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5F114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62CF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0782D">
              <w:rPr>
                <w:rFonts w:ascii="Times New Roman" w:hAnsi="Times New Roman"/>
                <w:sz w:val="16"/>
                <w:szCs w:val="16"/>
              </w:rPr>
              <w:t>1.1.1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712C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73E3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D8935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8381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2D01E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EA3D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4E9C0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81815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782D" w:rsidRPr="0050782D" w14:paraId="1EE7DEEA" w14:textId="77777777" w:rsidTr="00D544D6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D2F61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F721C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955CB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D1A60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98F3E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92A79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F2704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B419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0782D">
              <w:rPr>
                <w:rFonts w:ascii="Times New Roman" w:hAnsi="Times New Roman"/>
                <w:sz w:val="16"/>
                <w:szCs w:val="16"/>
              </w:rPr>
              <w:t>1.1.2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EF49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92F2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1612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874F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DA236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DA85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FEAA5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99CFA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782D" w:rsidRPr="0050782D" w14:paraId="2CF9C9C3" w14:textId="77777777" w:rsidTr="00D544D6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F8469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77BF9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BD267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3962E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5379B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3076E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0E3CB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E4F9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0782D">
              <w:rPr>
                <w:rFonts w:ascii="Times New Roman" w:hAnsi="Times New Roman"/>
                <w:sz w:val="16"/>
                <w:szCs w:val="16"/>
              </w:rPr>
              <w:t>1.1.2.1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F29B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0F75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CB9B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B373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0412F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6BF5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78592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C1DA2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782D" w:rsidRPr="0050782D" w14:paraId="204BB893" w14:textId="77777777" w:rsidTr="00D544D6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5BE05B3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5ED5EEB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E5F54BB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A427157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202BD32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E20EF8C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092932B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24B322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0782D">
              <w:rPr>
                <w:rFonts w:ascii="Times New Roman" w:hAnsi="Times New Roman"/>
                <w:sz w:val="16"/>
                <w:szCs w:val="16"/>
              </w:rPr>
              <w:t>1.1.2.2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F90960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E9828A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41B9BA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7F0D5B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A302E68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711729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E924F65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DFCA4D1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782D" w:rsidRPr="0050782D" w14:paraId="07647A80" w14:textId="77777777" w:rsidTr="00D544D6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3F4A04B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AB61C43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76706F7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682F64A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92F5670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813F390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0738BDF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C99219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0782D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F6A9BE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DAA92D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99044E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46FFD3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DD1132C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D970CD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8C93F04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4B834E6D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782D" w:rsidRPr="0050782D" w14:paraId="7E748CD4" w14:textId="77777777" w:rsidTr="00D544D6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4BC3E3E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4AC9DC7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D2D992F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95A7B43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F37955A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26979A1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36C10D2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CE2187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0782D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E91EB2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4B66D0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B3EC5D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7F8B78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B1652B6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6FDAF9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830478B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3F35651B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782D" w:rsidRPr="0050782D" w14:paraId="52628F36" w14:textId="77777777" w:rsidTr="00D544D6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84BA0EB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869339B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6EDB227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7D84AC7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FB96826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6DD2197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C5E8900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BABB76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0782D">
              <w:rPr>
                <w:rFonts w:ascii="Times New Roman" w:hAnsi="Times New Roman"/>
                <w:sz w:val="16"/>
                <w:szCs w:val="16"/>
              </w:rPr>
              <w:t>1.2.1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B67E74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1DE0CA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56526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462C62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02193AE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2B3927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C3C56D2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31DBA556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782D" w:rsidRPr="0050782D" w14:paraId="26B05F5E" w14:textId="77777777" w:rsidTr="00D544D6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A1CE296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12D5169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298F679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13444D1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D40DCFE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C6AD8A8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A06A3D0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C722ED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0782D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93B911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2F61EC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CC5CAD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0C11D4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414E452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87E7F8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8DAE831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210A6423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782D" w:rsidRPr="0050782D" w14:paraId="5D97E3B3" w14:textId="77777777" w:rsidTr="00D544D6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476C05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A07D19B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90126B0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C35FFAF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E9EBCEE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AC2E6EE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2220496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16DD50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0782D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351257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0D6A00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A84609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939E68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2310580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ACD3F2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A4BB997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361BA50E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782D" w:rsidRPr="0050782D" w14:paraId="02852A07" w14:textId="77777777" w:rsidTr="00D544D6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7072D29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95C3D48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2A7E69F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E473814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D3F3AB2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DBB99EE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10CFC13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2F6316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0782D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F8F1F9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67B307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4BD7A8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9CFFC8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A0D5487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7093B6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5DF90B3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3CBEE5DD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782D" w:rsidRPr="0050782D" w14:paraId="204BA309" w14:textId="77777777" w:rsidTr="00D544D6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00BF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6DB1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BE2A9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528C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A717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FC37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A22C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43CF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1D2A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9A3F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0906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167A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2FD2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5B89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8537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5EEE" w14:textId="77777777" w:rsidR="0050782D" w:rsidRPr="0050782D" w:rsidRDefault="0050782D" w:rsidP="0050782D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0BA4A31" w14:textId="77777777" w:rsidR="0050782D" w:rsidRPr="00AC7664" w:rsidRDefault="0050782D" w:rsidP="0050782D">
      <w:pPr>
        <w:ind w:right="3684"/>
        <w:rPr>
          <w:vertAlign w:val="superscript"/>
        </w:rPr>
      </w:pPr>
      <w:r w:rsidRPr="00AC7664">
        <w:rPr>
          <w:vertAlign w:val="superscript"/>
        </w:rPr>
        <w:t>_________________________________________</w:t>
      </w:r>
    </w:p>
    <w:p w14:paraId="55BCFCEF" w14:textId="77777777" w:rsidR="0050782D" w:rsidRPr="00AC7664" w:rsidRDefault="0050782D" w:rsidP="0050782D">
      <w:pPr>
        <w:ind w:right="3684"/>
        <w:rPr>
          <w:vertAlign w:val="superscript"/>
        </w:rPr>
      </w:pPr>
      <w:r w:rsidRPr="00AC7664">
        <w:rPr>
          <w:vertAlign w:val="superscript"/>
        </w:rPr>
        <w:t xml:space="preserve">                                  (подпись, М.П.)</w:t>
      </w:r>
    </w:p>
    <w:p w14:paraId="4E40536F" w14:textId="77777777" w:rsidR="0050782D" w:rsidRPr="00AC7664" w:rsidRDefault="0050782D" w:rsidP="0050782D">
      <w:r w:rsidRPr="00AC7664">
        <w:t>____________________________________</w:t>
      </w:r>
    </w:p>
    <w:p w14:paraId="14CDB7C5" w14:textId="77777777" w:rsidR="0050782D" w:rsidRDefault="0050782D" w:rsidP="0050782D">
      <w:r w:rsidRPr="00AC7664">
        <w:rPr>
          <w:vertAlign w:val="superscript"/>
        </w:rPr>
        <w:t xml:space="preserve">            </w:t>
      </w:r>
      <w:proofErr w:type="gramStart"/>
      <w:r w:rsidRPr="00AC7664">
        <w:rPr>
          <w:vertAlign w:val="superscript"/>
        </w:rPr>
        <w:t>(фамилия, имя, отчество подписавшего, должность</w:t>
      </w:r>
      <w:proofErr w:type="gramEnd"/>
    </w:p>
    <w:p w14:paraId="14AE847E" w14:textId="7A7221DD" w:rsidR="0050782D" w:rsidRDefault="0050782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14:paraId="5DBDD1D5" w14:textId="77777777" w:rsidR="0050782D" w:rsidRDefault="0050782D" w:rsidP="007F7B77">
      <w:pPr>
        <w:spacing w:after="0" w:line="240" w:lineRule="auto"/>
        <w:rPr>
          <w:rFonts w:ascii="Times New Roman" w:hAnsi="Times New Roman" w:cs="Times New Roman"/>
          <w:sz w:val="23"/>
          <w:szCs w:val="23"/>
        </w:rPr>
        <w:sectPr w:rsidR="0050782D" w:rsidSect="0050782D">
          <w:pgSz w:w="16838" w:h="11906" w:orient="landscape"/>
          <w:pgMar w:top="1134" w:right="1134" w:bottom="567" w:left="1134" w:header="425" w:footer="420" w:gutter="0"/>
          <w:cols w:space="708"/>
          <w:docGrid w:linePitch="381"/>
        </w:sectPr>
      </w:pPr>
    </w:p>
    <w:p w14:paraId="4BA1A274" w14:textId="40BE418A" w:rsidR="0050782D" w:rsidRPr="007400E5" w:rsidRDefault="0050782D" w:rsidP="005078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№6</w:t>
      </w:r>
    </w:p>
    <w:p w14:paraId="12E221D2" w14:textId="77777777" w:rsidR="0050782D" w:rsidRPr="007400E5" w:rsidRDefault="0050782D" w:rsidP="005078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00E5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№_______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400E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«____» ______ 2019г.</w:t>
      </w:r>
    </w:p>
    <w:p w14:paraId="08383B6D" w14:textId="77777777" w:rsidR="0050782D" w:rsidRPr="004B1B82" w:rsidRDefault="0050782D" w:rsidP="00507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9DFDE30" w14:textId="77777777" w:rsidR="0050782D" w:rsidRPr="0050782D" w:rsidRDefault="0050782D" w:rsidP="0050782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50782D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14:paraId="6C5B91A8" w14:textId="77777777" w:rsidR="0050782D" w:rsidRDefault="0050782D" w:rsidP="0050782D">
      <w:pPr>
        <w:pStyle w:val="ad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50782D">
        <w:rPr>
          <w:rFonts w:ascii="Times New Roman" w:hAnsi="Times New Roman"/>
          <w:b/>
          <w:snapToGrid w:val="0"/>
          <w:sz w:val="24"/>
          <w:szCs w:val="24"/>
        </w:rPr>
        <w:t>от «_____» ____________ 20____ г.</w:t>
      </w:r>
    </w:p>
    <w:p w14:paraId="75202D17" w14:textId="77777777" w:rsidR="0050782D" w:rsidRPr="0050782D" w:rsidRDefault="0050782D" w:rsidP="0050782D">
      <w:pPr>
        <w:pStyle w:val="ad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0FEFB90B" w14:textId="77777777" w:rsidR="0050782D" w:rsidRPr="0050782D" w:rsidRDefault="0050782D" w:rsidP="0050782D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50782D">
        <w:rPr>
          <w:rFonts w:ascii="Times New Roman" w:hAnsi="Times New Roman"/>
          <w:sz w:val="20"/>
          <w:szCs w:val="20"/>
        </w:rPr>
        <w:t>Настоящим___________________________________________________________________</w:t>
      </w:r>
    </w:p>
    <w:p w14:paraId="7A9A9AC2" w14:textId="77777777" w:rsidR="0050782D" w:rsidRPr="0050782D" w:rsidRDefault="0050782D" w:rsidP="0050782D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50782D">
        <w:rPr>
          <w:rFonts w:ascii="Times New Roman" w:hAnsi="Times New Roman"/>
          <w:sz w:val="20"/>
          <w:szCs w:val="20"/>
        </w:rPr>
        <w:t xml:space="preserve"> (указывается полное наименование контрагента)</w:t>
      </w:r>
    </w:p>
    <w:p w14:paraId="182FF46C" w14:textId="77777777" w:rsidR="0050782D" w:rsidRPr="0050782D" w:rsidRDefault="0050782D" w:rsidP="0050782D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50782D">
        <w:rPr>
          <w:rFonts w:ascii="Times New Roman" w:hAnsi="Times New Roman"/>
          <w:sz w:val="20"/>
          <w:szCs w:val="20"/>
        </w:rPr>
        <w:t>Адрес регистрации:____________________________________________________________,</w:t>
      </w:r>
    </w:p>
    <w:p w14:paraId="02C0951A" w14:textId="77777777" w:rsidR="0050782D" w:rsidRPr="0050782D" w:rsidRDefault="0050782D" w:rsidP="0050782D">
      <w:pPr>
        <w:pStyle w:val="ad"/>
        <w:jc w:val="both"/>
        <w:rPr>
          <w:rFonts w:ascii="Times New Roman" w:hAnsi="Times New Roman"/>
          <w:sz w:val="20"/>
          <w:szCs w:val="20"/>
        </w:rPr>
      </w:pPr>
    </w:p>
    <w:p w14:paraId="3124ACF6" w14:textId="77777777" w:rsidR="0050782D" w:rsidRPr="0050782D" w:rsidRDefault="0050782D" w:rsidP="0050782D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50782D">
        <w:rPr>
          <w:rFonts w:ascii="Times New Roman" w:hAnsi="Times New Roman"/>
          <w:sz w:val="20"/>
          <w:szCs w:val="20"/>
        </w:rPr>
        <w:t>Свидетельство о регистрации:____________________________________________________</w:t>
      </w:r>
    </w:p>
    <w:p w14:paraId="670C1AC8" w14:textId="77777777" w:rsidR="0050782D" w:rsidRPr="0050782D" w:rsidRDefault="0050782D" w:rsidP="0050782D">
      <w:pPr>
        <w:pStyle w:val="ad"/>
        <w:jc w:val="both"/>
        <w:rPr>
          <w:rFonts w:ascii="Times New Roman" w:hAnsi="Times New Roman"/>
          <w:sz w:val="20"/>
          <w:szCs w:val="20"/>
        </w:rPr>
      </w:pPr>
    </w:p>
    <w:p w14:paraId="566C4B17" w14:textId="77777777" w:rsidR="0050782D" w:rsidRPr="0050782D" w:rsidRDefault="0050782D" w:rsidP="0050782D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50782D">
        <w:rPr>
          <w:rFonts w:ascii="Times New Roman" w:hAnsi="Times New Roman"/>
          <w:sz w:val="20"/>
          <w:szCs w:val="20"/>
        </w:rPr>
        <w:t>ИНН____________________________, КПП________________ОГРН___________________</w:t>
      </w:r>
    </w:p>
    <w:p w14:paraId="1389826E" w14:textId="77777777" w:rsidR="0050782D" w:rsidRPr="0050782D" w:rsidRDefault="0050782D" w:rsidP="0050782D">
      <w:pPr>
        <w:pStyle w:val="ad"/>
        <w:jc w:val="both"/>
        <w:rPr>
          <w:rFonts w:ascii="Times New Roman" w:hAnsi="Times New Roman"/>
          <w:sz w:val="20"/>
          <w:szCs w:val="20"/>
        </w:rPr>
      </w:pPr>
    </w:p>
    <w:p w14:paraId="1D5D7DF8" w14:textId="77777777" w:rsidR="0050782D" w:rsidRPr="0050782D" w:rsidRDefault="0050782D" w:rsidP="0050782D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50782D">
        <w:rPr>
          <w:rFonts w:ascii="Times New Roman" w:hAnsi="Times New Roman"/>
          <w:sz w:val="20"/>
          <w:szCs w:val="20"/>
        </w:rPr>
        <w:t>в лице</w:t>
      </w:r>
      <w:r w:rsidRPr="0050782D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</w:t>
      </w:r>
      <w:r w:rsidRPr="0050782D">
        <w:rPr>
          <w:rFonts w:ascii="Times New Roman" w:hAnsi="Times New Roman"/>
          <w:sz w:val="20"/>
          <w:szCs w:val="20"/>
        </w:rPr>
        <w:t>,</w:t>
      </w:r>
    </w:p>
    <w:p w14:paraId="26B65BED" w14:textId="77777777" w:rsidR="0050782D" w:rsidRPr="0050782D" w:rsidRDefault="0050782D" w:rsidP="0050782D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50782D">
        <w:rPr>
          <w:rFonts w:ascii="Times New Roman" w:hAnsi="Times New Roman"/>
          <w:sz w:val="20"/>
          <w:szCs w:val="20"/>
        </w:rPr>
        <w:t>(указываются ФИО, адрес, номер основного документа, удостоверяющего личность, сведения о дате выдачи указанного документа и выдавшем его органе)</w:t>
      </w:r>
    </w:p>
    <w:p w14:paraId="3CF15BDB" w14:textId="77777777" w:rsidR="0050782D" w:rsidRPr="0050782D" w:rsidRDefault="0050782D" w:rsidP="0050782D">
      <w:pPr>
        <w:pStyle w:val="ad"/>
        <w:jc w:val="both"/>
        <w:rPr>
          <w:rFonts w:ascii="Times New Roman" w:hAnsi="Times New Roman"/>
          <w:sz w:val="20"/>
          <w:szCs w:val="20"/>
        </w:rPr>
      </w:pPr>
      <w:proofErr w:type="gramStart"/>
      <w:r w:rsidRPr="0050782D">
        <w:rPr>
          <w:rFonts w:ascii="Times New Roman" w:hAnsi="Times New Roman"/>
          <w:sz w:val="20"/>
          <w:szCs w:val="20"/>
        </w:rPr>
        <w:t>действующего на основании________________________________________*, дает свое согласие Акционерному обществу «Псковэнергосбыт», зарегистрированному по адресу: г. Псков, ул. Заводская, д. 24, Публичному акционерному обществу «Межрегиональная распределительная сетевая компания Северо-Запада», зарегистрированному по адресу: г. Санкт-Петербург, пл. Конституции, д. 3, лит.</w:t>
      </w:r>
      <w:proofErr w:type="gramEnd"/>
      <w:r w:rsidRPr="0050782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0782D">
        <w:rPr>
          <w:rFonts w:ascii="Times New Roman" w:hAnsi="Times New Roman"/>
          <w:sz w:val="20"/>
          <w:szCs w:val="20"/>
        </w:rPr>
        <w:t xml:space="preserve">А и Публичному акционерному обществу «Российские сети», зарегистрированному по адресу: г. Москва, ул. Беловежская, д. 4, в отношении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контрагента)/контрагента/третьего лица, привлеченного контрагентом к исполнению своих обязательств по договору: </w:t>
      </w:r>
      <w:proofErr w:type="gramEnd"/>
    </w:p>
    <w:p w14:paraId="125DA259" w14:textId="77777777" w:rsidR="0050782D" w:rsidRPr="0050782D" w:rsidRDefault="0050782D" w:rsidP="0050782D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50782D">
        <w:rPr>
          <w:rFonts w:ascii="Times New Roman" w:hAnsi="Times New Roman"/>
          <w:sz w:val="20"/>
          <w:szCs w:val="20"/>
        </w:rPr>
        <w:t>1.______________________________________________________________________________</w:t>
      </w:r>
    </w:p>
    <w:p w14:paraId="2D29F63E" w14:textId="77777777" w:rsidR="0050782D" w:rsidRPr="0050782D" w:rsidRDefault="0050782D" w:rsidP="0050782D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50782D">
        <w:rPr>
          <w:rFonts w:ascii="Times New Roman" w:hAnsi="Times New Roman"/>
          <w:sz w:val="20"/>
          <w:szCs w:val="20"/>
        </w:rPr>
        <w:t>2.______________________________________________________________________________</w:t>
      </w:r>
    </w:p>
    <w:p w14:paraId="3DD86E0F" w14:textId="77777777" w:rsidR="0050782D" w:rsidRPr="0050782D" w:rsidRDefault="0050782D" w:rsidP="0050782D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50782D">
        <w:rPr>
          <w:rFonts w:ascii="Times New Roman" w:hAnsi="Times New Roman"/>
          <w:sz w:val="20"/>
          <w:szCs w:val="20"/>
        </w:rPr>
        <w:t>3._____________________________________________________________________________</w:t>
      </w:r>
    </w:p>
    <w:p w14:paraId="3302FE81" w14:textId="77777777" w:rsidR="0050782D" w:rsidRPr="0050782D" w:rsidRDefault="0050782D" w:rsidP="0050782D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50782D">
        <w:rPr>
          <w:rFonts w:ascii="Times New Roman" w:hAnsi="Times New Roman"/>
          <w:sz w:val="20"/>
          <w:szCs w:val="20"/>
        </w:rPr>
        <w:t>…</w:t>
      </w:r>
    </w:p>
    <w:p w14:paraId="14EA7887" w14:textId="77777777" w:rsidR="0050782D" w:rsidRPr="0050782D" w:rsidRDefault="0050782D" w:rsidP="0050782D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50782D">
        <w:rPr>
          <w:rFonts w:ascii="Times New Roman" w:hAnsi="Times New Roman"/>
          <w:sz w:val="20"/>
          <w:szCs w:val="20"/>
        </w:rPr>
        <w:t>(фамилия имя отчество, серия и номер документа, удостоверяющего личность, сведения о дате выдачи указанного документа и выдавшем его органе, адрес регистрации, ИНН)</w:t>
      </w:r>
    </w:p>
    <w:p w14:paraId="021E8879" w14:textId="77777777" w:rsidR="0050782D" w:rsidRPr="0050782D" w:rsidRDefault="0050782D" w:rsidP="0050782D">
      <w:pPr>
        <w:pStyle w:val="ad"/>
        <w:jc w:val="both"/>
        <w:rPr>
          <w:rFonts w:ascii="Times New Roman" w:hAnsi="Times New Roman"/>
          <w:sz w:val="20"/>
          <w:szCs w:val="20"/>
        </w:rPr>
      </w:pPr>
      <w:proofErr w:type="gramStart"/>
      <w:r w:rsidRPr="0050782D">
        <w:rPr>
          <w:rFonts w:ascii="Times New Roman" w:hAnsi="Times New Roman"/>
          <w:sz w:val="20"/>
          <w:szCs w:val="20"/>
        </w:rPr>
        <w:t xml:space="preserve">- на совершение действий, предусмотренных п. 3 ст. 3 Федерального закона от 27.07.2006  № 152-ФЗ «О персональных данных», в том числе с использованием информационных систем, а также на предоставление указанной информации в уполномоченные государственные органы (Минэнерго России, </w:t>
      </w:r>
      <w:proofErr w:type="spellStart"/>
      <w:r w:rsidRPr="0050782D">
        <w:rPr>
          <w:rFonts w:ascii="Times New Roman" w:hAnsi="Times New Roman"/>
          <w:sz w:val="20"/>
          <w:szCs w:val="20"/>
        </w:rPr>
        <w:t>Росфинмониторинг</w:t>
      </w:r>
      <w:proofErr w:type="spellEnd"/>
      <w:r w:rsidRPr="0050782D">
        <w:rPr>
          <w:rFonts w:ascii="Times New Roman" w:hAnsi="Times New Roman"/>
          <w:sz w:val="20"/>
          <w:szCs w:val="20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</w:t>
      </w:r>
      <w:proofErr w:type="gramEnd"/>
    </w:p>
    <w:p w14:paraId="68662AA0" w14:textId="77777777" w:rsidR="0050782D" w:rsidRPr="0050782D" w:rsidRDefault="0050782D" w:rsidP="0050782D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50782D">
        <w:rPr>
          <w:rFonts w:ascii="Times New Roman" w:hAnsi="Times New Roman"/>
          <w:sz w:val="20"/>
          <w:szCs w:val="20"/>
        </w:rPr>
        <w:t xml:space="preserve">Цель обработки персональных данных: обеспечение соблюдения требований законодательства Российской Федерации, в том числе статьи 13.3. </w:t>
      </w:r>
      <w:proofErr w:type="gramStart"/>
      <w:r w:rsidRPr="0050782D">
        <w:rPr>
          <w:rFonts w:ascii="Times New Roman" w:hAnsi="Times New Roman"/>
          <w:sz w:val="20"/>
          <w:szCs w:val="20"/>
        </w:rPr>
        <w:t>Федерального закона от 25.12.2008 № 273-ФЗ «О противодействии коррупции»,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</w:t>
      </w:r>
      <w:proofErr w:type="gramEnd"/>
      <w:r w:rsidRPr="0050782D">
        <w:rPr>
          <w:rFonts w:ascii="Times New Roman" w:hAnsi="Times New Roman"/>
          <w:sz w:val="20"/>
          <w:szCs w:val="20"/>
        </w:rPr>
        <w:t xml:space="preserve"> экологической безопасности.</w:t>
      </w:r>
    </w:p>
    <w:p w14:paraId="327E1D76" w14:textId="77777777" w:rsidR="0050782D" w:rsidRPr="0050782D" w:rsidRDefault="0050782D" w:rsidP="0050782D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50782D">
        <w:rPr>
          <w:rFonts w:ascii="Times New Roman" w:hAnsi="Times New Roman"/>
          <w:sz w:val="20"/>
          <w:szCs w:val="20"/>
        </w:rPr>
        <w:t>Срок, в течение которого действует настоящее согласие: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данных.</w:t>
      </w:r>
    </w:p>
    <w:p w14:paraId="2B3D0079" w14:textId="77777777" w:rsidR="0050782D" w:rsidRPr="0050782D" w:rsidRDefault="0050782D" w:rsidP="0050782D">
      <w:pPr>
        <w:pStyle w:val="ad"/>
        <w:jc w:val="both"/>
        <w:rPr>
          <w:rStyle w:val="FontStyle13"/>
        </w:rPr>
      </w:pPr>
    </w:p>
    <w:p w14:paraId="5E47FC2B" w14:textId="77777777" w:rsidR="0050782D" w:rsidRPr="0050782D" w:rsidRDefault="0050782D" w:rsidP="0050782D">
      <w:pPr>
        <w:pStyle w:val="ad"/>
        <w:jc w:val="both"/>
        <w:rPr>
          <w:rStyle w:val="FontStyle13"/>
        </w:rPr>
      </w:pPr>
      <w:r w:rsidRPr="0050782D">
        <w:rPr>
          <w:rStyle w:val="FontStyle13"/>
        </w:rPr>
        <w:t>_______________________                                                              ________________</w:t>
      </w:r>
    </w:p>
    <w:p w14:paraId="0AA1F223" w14:textId="77777777" w:rsidR="0050782D" w:rsidRPr="0050782D" w:rsidRDefault="0050782D" w:rsidP="0050782D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50782D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50782D">
        <w:rPr>
          <w:rFonts w:ascii="Times New Roman" w:hAnsi="Times New Roman"/>
          <w:sz w:val="20"/>
          <w:szCs w:val="20"/>
        </w:rPr>
        <w:t>(Подпись субъекта персональных данных/</w:t>
      </w:r>
      <w:proofErr w:type="gramEnd"/>
    </w:p>
    <w:p w14:paraId="01D2ED81" w14:textId="77777777" w:rsidR="0050782D" w:rsidRPr="0050782D" w:rsidRDefault="0050782D" w:rsidP="0050782D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50782D">
        <w:rPr>
          <w:rFonts w:ascii="Times New Roman" w:hAnsi="Times New Roman"/>
          <w:sz w:val="20"/>
          <w:szCs w:val="20"/>
        </w:rPr>
        <w:t xml:space="preserve">   уполномоченного представителя)                                                                                 (ФИО и должность подписавшего)</w:t>
      </w:r>
    </w:p>
    <w:p w14:paraId="13EE179A" w14:textId="77777777" w:rsidR="0050782D" w:rsidRPr="0050782D" w:rsidRDefault="0050782D" w:rsidP="0050782D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50782D">
        <w:rPr>
          <w:rFonts w:ascii="Times New Roman" w:hAnsi="Times New Roman"/>
          <w:sz w:val="20"/>
          <w:szCs w:val="20"/>
        </w:rPr>
        <w:t>М.П.</w:t>
      </w:r>
    </w:p>
    <w:p w14:paraId="300C2918" w14:textId="77777777" w:rsidR="0050782D" w:rsidRPr="0050782D" w:rsidRDefault="0050782D" w:rsidP="0050782D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50782D">
        <w:rPr>
          <w:rFonts w:ascii="Times New Roman" w:hAnsi="Times New Roman"/>
          <w:sz w:val="20"/>
          <w:szCs w:val="20"/>
        </w:rPr>
        <w:t>*Указываются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14:paraId="078A272E" w14:textId="5A0DC7FB" w:rsidR="006D414D" w:rsidRPr="0050782D" w:rsidRDefault="006D414D" w:rsidP="0050782D">
      <w:pPr>
        <w:pStyle w:val="ad"/>
        <w:jc w:val="both"/>
        <w:rPr>
          <w:rFonts w:ascii="Times New Roman" w:hAnsi="Times New Roman"/>
          <w:sz w:val="20"/>
          <w:szCs w:val="20"/>
        </w:rPr>
      </w:pPr>
    </w:p>
    <w:p w14:paraId="2181ACB5" w14:textId="77777777" w:rsidR="0050782D" w:rsidRPr="0050782D" w:rsidRDefault="0050782D">
      <w:pPr>
        <w:pStyle w:val="ad"/>
        <w:jc w:val="both"/>
        <w:rPr>
          <w:rFonts w:ascii="Times New Roman" w:hAnsi="Times New Roman"/>
          <w:sz w:val="20"/>
          <w:szCs w:val="20"/>
        </w:rPr>
      </w:pPr>
    </w:p>
    <w:sectPr w:rsidR="0050782D" w:rsidRPr="0050782D" w:rsidSect="0050782D">
      <w:pgSz w:w="11906" w:h="16838"/>
      <w:pgMar w:top="1134" w:right="567" w:bottom="1134" w:left="1134" w:header="425" w:footer="4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4B35C" w14:textId="77777777" w:rsidR="00E30611" w:rsidRDefault="00E30611">
      <w:pPr>
        <w:spacing w:after="0" w:line="240" w:lineRule="auto"/>
      </w:pPr>
      <w:r>
        <w:separator/>
      </w:r>
    </w:p>
  </w:endnote>
  <w:endnote w:type="continuationSeparator" w:id="0">
    <w:p w14:paraId="7C5E7BCF" w14:textId="77777777" w:rsidR="00E30611" w:rsidRDefault="00E3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392CC" w14:textId="77777777" w:rsidR="00E30611" w:rsidRPr="00427E5B" w:rsidRDefault="00E30611" w:rsidP="00427E5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FEB7E" w14:textId="77777777" w:rsidR="00E30611" w:rsidRDefault="00E30611">
      <w:pPr>
        <w:spacing w:after="0" w:line="240" w:lineRule="auto"/>
      </w:pPr>
      <w:r>
        <w:separator/>
      </w:r>
    </w:p>
  </w:footnote>
  <w:footnote w:type="continuationSeparator" w:id="0">
    <w:p w14:paraId="6DED9B1D" w14:textId="77777777" w:rsidR="00E30611" w:rsidRDefault="00E30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12C"/>
    <w:multiLevelType w:val="hybridMultilevel"/>
    <w:tmpl w:val="7D662AD0"/>
    <w:lvl w:ilvl="0" w:tplc="BBDA3052">
      <w:start w:val="108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7745"/>
    <w:multiLevelType w:val="hybridMultilevel"/>
    <w:tmpl w:val="7346AA26"/>
    <w:lvl w:ilvl="0" w:tplc="9DA09B2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45E0D"/>
    <w:multiLevelType w:val="hybridMultilevel"/>
    <w:tmpl w:val="7402D842"/>
    <w:lvl w:ilvl="0" w:tplc="13E82F56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E3251"/>
    <w:multiLevelType w:val="hybridMultilevel"/>
    <w:tmpl w:val="D986A1D8"/>
    <w:lvl w:ilvl="0" w:tplc="B5F02BC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2772F"/>
    <w:multiLevelType w:val="multilevel"/>
    <w:tmpl w:val="E8B62456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8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04" w:hanging="1800"/>
      </w:pPr>
      <w:rPr>
        <w:rFonts w:hint="default"/>
      </w:rPr>
    </w:lvl>
  </w:abstractNum>
  <w:abstractNum w:abstractNumId="5">
    <w:nsid w:val="210273A9"/>
    <w:multiLevelType w:val="multilevel"/>
    <w:tmpl w:val="D3BECBC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9.%2"/>
      <w:lvlJc w:val="left"/>
      <w:pPr>
        <w:tabs>
          <w:tab w:val="num" w:pos="2249"/>
        </w:tabs>
        <w:ind w:left="0" w:firstLine="567"/>
      </w:pPr>
      <w:rPr>
        <w:rFonts w:hint="default"/>
        <w:b w:val="0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6"/>
        <w:u w:val="none"/>
        <w:vertAlign w:val="baseline"/>
      </w:rPr>
    </w:lvl>
    <w:lvl w:ilvl="2">
      <w:start w:val="1"/>
      <w:numFmt w:val="decimal"/>
      <w:lvlText w:val="9.1.%3"/>
      <w:lvlJc w:val="left"/>
      <w:pPr>
        <w:tabs>
          <w:tab w:val="num" w:pos="2110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left="0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 w:hint="default"/>
      </w:rPr>
    </w:lvl>
  </w:abstractNum>
  <w:abstractNum w:abstractNumId="6">
    <w:nsid w:val="21085D08"/>
    <w:multiLevelType w:val="hybridMultilevel"/>
    <w:tmpl w:val="DCF8B0BA"/>
    <w:lvl w:ilvl="0" w:tplc="8DD80D9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61CEC"/>
    <w:multiLevelType w:val="multilevel"/>
    <w:tmpl w:val="F3F23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C4101D5"/>
    <w:multiLevelType w:val="hybridMultilevel"/>
    <w:tmpl w:val="F67C7BE0"/>
    <w:lvl w:ilvl="0" w:tplc="10887474">
      <w:start w:val="3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E3BC1"/>
    <w:multiLevelType w:val="hybridMultilevel"/>
    <w:tmpl w:val="E39A09B0"/>
    <w:lvl w:ilvl="0" w:tplc="D010B6A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F44B3"/>
    <w:multiLevelType w:val="multilevel"/>
    <w:tmpl w:val="821290DE"/>
    <w:lvl w:ilvl="0">
      <w:start w:val="5"/>
      <w:numFmt w:val="decimal"/>
      <w:suff w:val="space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suff w:val="space"/>
      <w:lvlText w:val="%1.%2."/>
      <w:lvlJc w:val="left"/>
      <w:pPr>
        <w:ind w:left="1615" w:hanging="48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CB368A1"/>
    <w:multiLevelType w:val="multilevel"/>
    <w:tmpl w:val="D74CFDC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FAE33DA"/>
    <w:multiLevelType w:val="multilevel"/>
    <w:tmpl w:val="A13E54B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26" w:hanging="1116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90" w:hanging="11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1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1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1" w:hanging="111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479F6842"/>
    <w:multiLevelType w:val="hybridMultilevel"/>
    <w:tmpl w:val="E8D24316"/>
    <w:lvl w:ilvl="0" w:tplc="31F4BB7E">
      <w:start w:val="1"/>
      <w:numFmt w:val="decimal"/>
      <w:lvlText w:val="%1."/>
      <w:lvlJc w:val="left"/>
      <w:pPr>
        <w:ind w:left="71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>
    <w:nsid w:val="498D5E38"/>
    <w:multiLevelType w:val="multilevel"/>
    <w:tmpl w:val="F0765F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D1C6E46"/>
    <w:multiLevelType w:val="hybridMultilevel"/>
    <w:tmpl w:val="4584621C"/>
    <w:lvl w:ilvl="0" w:tplc="F7A4DC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F5C08"/>
    <w:multiLevelType w:val="multilevel"/>
    <w:tmpl w:val="18A84578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firstLine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  <w:rPr>
        <w:rFonts w:cs="Times New Roman" w:hint="default"/>
      </w:rPr>
    </w:lvl>
  </w:abstractNum>
  <w:abstractNum w:abstractNumId="17">
    <w:nsid w:val="5DD912DA"/>
    <w:multiLevelType w:val="multilevel"/>
    <w:tmpl w:val="18A84578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firstLine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  <w:rPr>
        <w:rFonts w:cs="Times New Roman" w:hint="default"/>
      </w:rPr>
    </w:lvl>
  </w:abstractNum>
  <w:abstractNum w:abstractNumId="18">
    <w:nsid w:val="5F7D15A5"/>
    <w:multiLevelType w:val="singleLevel"/>
    <w:tmpl w:val="43B285D4"/>
    <w:lvl w:ilvl="0">
      <w:start w:val="1"/>
      <w:numFmt w:val="decimal"/>
      <w:suff w:val="space"/>
      <w:lvlText w:val="6.%1."/>
      <w:lvlJc w:val="left"/>
      <w:rPr>
        <w:rFonts w:ascii="Times New Roman" w:hAnsi="Times New Roman" w:cs="Times New Roman" w:hint="default"/>
        <w:b w:val="0"/>
      </w:rPr>
    </w:lvl>
  </w:abstractNum>
  <w:abstractNum w:abstractNumId="19">
    <w:nsid w:val="61F009E7"/>
    <w:multiLevelType w:val="hybridMultilevel"/>
    <w:tmpl w:val="306C1AD6"/>
    <w:lvl w:ilvl="0" w:tplc="D2DCED9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466A13"/>
    <w:multiLevelType w:val="hybridMultilevel"/>
    <w:tmpl w:val="8EEED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741EA"/>
    <w:multiLevelType w:val="multilevel"/>
    <w:tmpl w:val="A7AAA0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5.%2"/>
      <w:lvlJc w:val="left"/>
      <w:pPr>
        <w:tabs>
          <w:tab w:val="num" w:pos="2249"/>
        </w:tabs>
        <w:ind w:left="0" w:firstLine="567"/>
      </w:pPr>
      <w:rPr>
        <w:rFonts w:hint="default"/>
        <w:b w:val="0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6"/>
        <w:u w:val="none"/>
        <w:vertAlign w:val="baseline"/>
      </w:rPr>
    </w:lvl>
    <w:lvl w:ilvl="2">
      <w:start w:val="1"/>
      <w:numFmt w:val="decimal"/>
      <w:lvlText w:val="6.24.%3"/>
      <w:lvlJc w:val="left"/>
      <w:pPr>
        <w:tabs>
          <w:tab w:val="num" w:pos="2110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6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left="0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 w:hint="default"/>
      </w:rPr>
    </w:lvl>
  </w:abstractNum>
  <w:abstractNum w:abstractNumId="22">
    <w:nsid w:val="70CC23C7"/>
    <w:multiLevelType w:val="hybridMultilevel"/>
    <w:tmpl w:val="AA003BAA"/>
    <w:lvl w:ilvl="0" w:tplc="0419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23">
    <w:nsid w:val="73B65599"/>
    <w:multiLevelType w:val="hybridMultilevel"/>
    <w:tmpl w:val="FC48090A"/>
    <w:lvl w:ilvl="0" w:tplc="4B404E5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13140"/>
    <w:multiLevelType w:val="hybridMultilevel"/>
    <w:tmpl w:val="9AA2E29C"/>
    <w:lvl w:ilvl="0" w:tplc="B14674F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4F5304"/>
    <w:multiLevelType w:val="hybridMultilevel"/>
    <w:tmpl w:val="AA003BAA"/>
    <w:lvl w:ilvl="0" w:tplc="0419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26">
    <w:nsid w:val="78F3512F"/>
    <w:multiLevelType w:val="hybridMultilevel"/>
    <w:tmpl w:val="E34A1886"/>
    <w:lvl w:ilvl="0" w:tplc="779AE580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4175FB"/>
    <w:multiLevelType w:val="multilevel"/>
    <w:tmpl w:val="5ABAE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2"/>
  </w:num>
  <w:num w:numId="3">
    <w:abstractNumId w:val="16"/>
  </w:num>
  <w:num w:numId="4">
    <w:abstractNumId w:val="27"/>
  </w:num>
  <w:num w:numId="5">
    <w:abstractNumId w:val="12"/>
  </w:num>
  <w:num w:numId="6">
    <w:abstractNumId w:val="10"/>
  </w:num>
  <w:num w:numId="7">
    <w:abstractNumId w:val="25"/>
  </w:num>
  <w:num w:numId="8">
    <w:abstractNumId w:val="8"/>
  </w:num>
  <w:num w:numId="9">
    <w:abstractNumId w:val="0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</w:num>
  <w:num w:numId="14">
    <w:abstractNumId w:val="21"/>
  </w:num>
  <w:num w:numId="15">
    <w:abstractNumId w:val="5"/>
  </w:num>
  <w:num w:numId="16">
    <w:abstractNumId w:val="18"/>
  </w:num>
  <w:num w:numId="17">
    <w:abstractNumId w:val="20"/>
  </w:num>
  <w:num w:numId="18">
    <w:abstractNumId w:val="19"/>
  </w:num>
  <w:num w:numId="19">
    <w:abstractNumId w:val="23"/>
  </w:num>
  <w:num w:numId="20">
    <w:abstractNumId w:val="26"/>
  </w:num>
  <w:num w:numId="21">
    <w:abstractNumId w:val="11"/>
  </w:num>
  <w:num w:numId="22">
    <w:abstractNumId w:val="2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81"/>
    <w:rsid w:val="0001100A"/>
    <w:rsid w:val="000164A7"/>
    <w:rsid w:val="00054C24"/>
    <w:rsid w:val="00055082"/>
    <w:rsid w:val="00055228"/>
    <w:rsid w:val="00065F8F"/>
    <w:rsid w:val="00085A74"/>
    <w:rsid w:val="000960DD"/>
    <w:rsid w:val="000C18C8"/>
    <w:rsid w:val="000D3C2B"/>
    <w:rsid w:val="001024DE"/>
    <w:rsid w:val="001638F9"/>
    <w:rsid w:val="001710C3"/>
    <w:rsid w:val="001D2274"/>
    <w:rsid w:val="0024053B"/>
    <w:rsid w:val="00266C81"/>
    <w:rsid w:val="002678BC"/>
    <w:rsid w:val="00285984"/>
    <w:rsid w:val="00290044"/>
    <w:rsid w:val="002A5DE6"/>
    <w:rsid w:val="002B7395"/>
    <w:rsid w:val="002C1ECE"/>
    <w:rsid w:val="002C4BCE"/>
    <w:rsid w:val="002C6A69"/>
    <w:rsid w:val="002C6D47"/>
    <w:rsid w:val="002D703D"/>
    <w:rsid w:val="003011A8"/>
    <w:rsid w:val="00305638"/>
    <w:rsid w:val="00320DF4"/>
    <w:rsid w:val="00327765"/>
    <w:rsid w:val="00347D2B"/>
    <w:rsid w:val="0035689D"/>
    <w:rsid w:val="0038689D"/>
    <w:rsid w:val="00392CF1"/>
    <w:rsid w:val="003C7B04"/>
    <w:rsid w:val="003D7EE8"/>
    <w:rsid w:val="00427E5B"/>
    <w:rsid w:val="00434640"/>
    <w:rsid w:val="00443272"/>
    <w:rsid w:val="00446F1E"/>
    <w:rsid w:val="0045667D"/>
    <w:rsid w:val="00484035"/>
    <w:rsid w:val="004858F0"/>
    <w:rsid w:val="00491617"/>
    <w:rsid w:val="004B1B82"/>
    <w:rsid w:val="004B53A0"/>
    <w:rsid w:val="004C6F2C"/>
    <w:rsid w:val="004D7000"/>
    <w:rsid w:val="004E7D6B"/>
    <w:rsid w:val="00504B78"/>
    <w:rsid w:val="0050782D"/>
    <w:rsid w:val="00521177"/>
    <w:rsid w:val="00544B08"/>
    <w:rsid w:val="005540BA"/>
    <w:rsid w:val="0055766E"/>
    <w:rsid w:val="00573FE1"/>
    <w:rsid w:val="005970EF"/>
    <w:rsid w:val="005C2130"/>
    <w:rsid w:val="006374C1"/>
    <w:rsid w:val="0067077B"/>
    <w:rsid w:val="006B6251"/>
    <w:rsid w:val="006D1041"/>
    <w:rsid w:val="006D414D"/>
    <w:rsid w:val="006D4E9E"/>
    <w:rsid w:val="006E0AEF"/>
    <w:rsid w:val="007024E8"/>
    <w:rsid w:val="00735B8F"/>
    <w:rsid w:val="00736700"/>
    <w:rsid w:val="007400E5"/>
    <w:rsid w:val="00742A21"/>
    <w:rsid w:val="007A5537"/>
    <w:rsid w:val="007B2747"/>
    <w:rsid w:val="007D1A8F"/>
    <w:rsid w:val="007D4CE2"/>
    <w:rsid w:val="007D6ED3"/>
    <w:rsid w:val="007E1C29"/>
    <w:rsid w:val="007F7B77"/>
    <w:rsid w:val="0081779B"/>
    <w:rsid w:val="00837CED"/>
    <w:rsid w:val="0086538A"/>
    <w:rsid w:val="00867A57"/>
    <w:rsid w:val="008763FB"/>
    <w:rsid w:val="00892F9A"/>
    <w:rsid w:val="008B4579"/>
    <w:rsid w:val="008C2651"/>
    <w:rsid w:val="008D0A04"/>
    <w:rsid w:val="008D2AA4"/>
    <w:rsid w:val="008D5D63"/>
    <w:rsid w:val="008D64B9"/>
    <w:rsid w:val="008F6BF3"/>
    <w:rsid w:val="008F710F"/>
    <w:rsid w:val="00934E83"/>
    <w:rsid w:val="0096008C"/>
    <w:rsid w:val="00962744"/>
    <w:rsid w:val="009857B2"/>
    <w:rsid w:val="009E6DF8"/>
    <w:rsid w:val="009F0099"/>
    <w:rsid w:val="00A12F6F"/>
    <w:rsid w:val="00A14A26"/>
    <w:rsid w:val="00A60527"/>
    <w:rsid w:val="00AE19A2"/>
    <w:rsid w:val="00AE3D03"/>
    <w:rsid w:val="00AE7567"/>
    <w:rsid w:val="00AF6E76"/>
    <w:rsid w:val="00B2183D"/>
    <w:rsid w:val="00B221FD"/>
    <w:rsid w:val="00B313C7"/>
    <w:rsid w:val="00B61047"/>
    <w:rsid w:val="00B63D83"/>
    <w:rsid w:val="00B65A78"/>
    <w:rsid w:val="00B71079"/>
    <w:rsid w:val="00B7148E"/>
    <w:rsid w:val="00B7679E"/>
    <w:rsid w:val="00B81132"/>
    <w:rsid w:val="00BB033D"/>
    <w:rsid w:val="00BC7079"/>
    <w:rsid w:val="00BD02D5"/>
    <w:rsid w:val="00BE1ECF"/>
    <w:rsid w:val="00BE47D0"/>
    <w:rsid w:val="00BF1918"/>
    <w:rsid w:val="00BF4E6E"/>
    <w:rsid w:val="00C11BA5"/>
    <w:rsid w:val="00C15D6E"/>
    <w:rsid w:val="00C34500"/>
    <w:rsid w:val="00C50379"/>
    <w:rsid w:val="00C55EC0"/>
    <w:rsid w:val="00C57200"/>
    <w:rsid w:val="00C748BE"/>
    <w:rsid w:val="00CA0C6D"/>
    <w:rsid w:val="00CB5616"/>
    <w:rsid w:val="00CD1FB5"/>
    <w:rsid w:val="00D0107C"/>
    <w:rsid w:val="00D07B49"/>
    <w:rsid w:val="00D1073E"/>
    <w:rsid w:val="00D10E2E"/>
    <w:rsid w:val="00D41C68"/>
    <w:rsid w:val="00D465ED"/>
    <w:rsid w:val="00D544D6"/>
    <w:rsid w:val="00D745D6"/>
    <w:rsid w:val="00D77717"/>
    <w:rsid w:val="00DA2292"/>
    <w:rsid w:val="00DB378A"/>
    <w:rsid w:val="00DF5FEF"/>
    <w:rsid w:val="00E07F5B"/>
    <w:rsid w:val="00E129CE"/>
    <w:rsid w:val="00E2361D"/>
    <w:rsid w:val="00E30611"/>
    <w:rsid w:val="00E306AA"/>
    <w:rsid w:val="00E34272"/>
    <w:rsid w:val="00E80ECC"/>
    <w:rsid w:val="00E90847"/>
    <w:rsid w:val="00EA4E93"/>
    <w:rsid w:val="00EB2C78"/>
    <w:rsid w:val="00ED2B9C"/>
    <w:rsid w:val="00EE61BB"/>
    <w:rsid w:val="00EE6DDD"/>
    <w:rsid w:val="00EE7437"/>
    <w:rsid w:val="00EF4CE5"/>
    <w:rsid w:val="00F231C6"/>
    <w:rsid w:val="00F45671"/>
    <w:rsid w:val="00F64064"/>
    <w:rsid w:val="00F67E3B"/>
    <w:rsid w:val="00F70081"/>
    <w:rsid w:val="00F91D01"/>
    <w:rsid w:val="00FC283F"/>
    <w:rsid w:val="00FD5A92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D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1B8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B1B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4B1B82"/>
    <w:rPr>
      <w:rFonts w:cs="Times New Roman"/>
    </w:rPr>
  </w:style>
  <w:style w:type="character" w:styleId="a6">
    <w:name w:val="Hyperlink"/>
    <w:basedOn w:val="a0"/>
    <w:uiPriority w:val="99"/>
    <w:rsid w:val="004B1B82"/>
    <w:rPr>
      <w:color w:val="0000FF"/>
      <w:u w:val="single"/>
    </w:rPr>
  </w:style>
  <w:style w:type="paragraph" w:styleId="a7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,асз.Списка,11111"/>
    <w:basedOn w:val="a"/>
    <w:link w:val="a8"/>
    <w:uiPriority w:val="34"/>
    <w:qFormat/>
    <w:rsid w:val="004B1B82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B1B8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p1">
    <w:name w:val="p1"/>
    <w:basedOn w:val="a"/>
    <w:rsid w:val="004B1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B1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B1B82"/>
    <w:rPr>
      <w:rFonts w:cs="Times New Roman"/>
    </w:rPr>
  </w:style>
  <w:style w:type="table" w:customStyle="1" w:styleId="1">
    <w:name w:val="Сетка таблицы1"/>
    <w:basedOn w:val="a1"/>
    <w:next w:val="a9"/>
    <w:uiPriority w:val="39"/>
    <w:rsid w:val="004B1B82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,11111 Знак"/>
    <w:basedOn w:val="a0"/>
    <w:link w:val="a7"/>
    <w:uiPriority w:val="34"/>
    <w:qFormat/>
    <w:locked/>
    <w:rsid w:val="004B1B8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39"/>
    <w:rsid w:val="004B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aliases w:val="Знак2"/>
    <w:basedOn w:val="a"/>
    <w:link w:val="ab"/>
    <w:unhideWhenUsed/>
    <w:rsid w:val="00B313C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aliases w:val="Знак2 Знак"/>
    <w:basedOn w:val="a0"/>
    <w:link w:val="aa"/>
    <w:rsid w:val="00B313C7"/>
    <w:rPr>
      <w:sz w:val="20"/>
      <w:szCs w:val="20"/>
    </w:rPr>
  </w:style>
  <w:style w:type="character" w:styleId="ac">
    <w:name w:val="footnote reference"/>
    <w:aliases w:val="fr,Used by Word for Help footnote symbols"/>
    <w:rsid w:val="00B313C7"/>
    <w:rPr>
      <w:vertAlign w:val="superscript"/>
    </w:rPr>
  </w:style>
  <w:style w:type="character" w:customStyle="1" w:styleId="FontStyle56">
    <w:name w:val="Font Style56"/>
    <w:uiPriority w:val="99"/>
    <w:rsid w:val="00B71079"/>
    <w:rPr>
      <w:rFonts w:ascii="Franklin Gothic Medium Cond" w:hAnsi="Franklin Gothic Medium Cond" w:cs="Franklin Gothic Medium Cond"/>
      <w:sz w:val="22"/>
      <w:szCs w:val="22"/>
    </w:rPr>
  </w:style>
  <w:style w:type="paragraph" w:styleId="ad">
    <w:name w:val="No Spacing"/>
    <w:link w:val="ae"/>
    <w:uiPriority w:val="1"/>
    <w:qFormat/>
    <w:rsid w:val="004E7D6B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unhideWhenUsed/>
    <w:rsid w:val="00427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27E5B"/>
  </w:style>
  <w:style w:type="character" w:customStyle="1" w:styleId="ae">
    <w:name w:val="Без интервала Знак"/>
    <w:basedOn w:val="a0"/>
    <w:link w:val="ad"/>
    <w:uiPriority w:val="1"/>
    <w:locked/>
    <w:rsid w:val="00427E5B"/>
    <w:rPr>
      <w:rFonts w:ascii="Calibri" w:eastAsia="Calibri" w:hAnsi="Calibri" w:cs="Times New Roman"/>
    </w:rPr>
  </w:style>
  <w:style w:type="character" w:customStyle="1" w:styleId="FontStyle64">
    <w:name w:val="Font Style64"/>
    <w:uiPriority w:val="99"/>
    <w:rsid w:val="002C1ECE"/>
    <w:rPr>
      <w:rFonts w:ascii="Franklin Gothic Medium Cond" w:hAnsi="Franklin Gothic Medium Cond" w:cs="Franklin Gothic Medium Cond"/>
      <w:b/>
      <w:bCs/>
      <w:sz w:val="22"/>
      <w:szCs w:val="22"/>
    </w:rPr>
  </w:style>
  <w:style w:type="paragraph" w:styleId="af1">
    <w:name w:val="Normal (Web)"/>
    <w:basedOn w:val="a"/>
    <w:uiPriority w:val="99"/>
    <w:unhideWhenUsed/>
    <w:rsid w:val="00C748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48B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48B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48B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74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748BE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rsid w:val="0050782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0782D"/>
    <w:pPr>
      <w:widowControl w:val="0"/>
      <w:autoSpaceDE w:val="0"/>
      <w:autoSpaceDN w:val="0"/>
      <w:adjustRightInd w:val="0"/>
      <w:spacing w:after="0" w:line="253" w:lineRule="exact"/>
      <w:ind w:firstLine="701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1B8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B1B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4B1B82"/>
    <w:rPr>
      <w:rFonts w:cs="Times New Roman"/>
    </w:rPr>
  </w:style>
  <w:style w:type="character" w:styleId="a6">
    <w:name w:val="Hyperlink"/>
    <w:basedOn w:val="a0"/>
    <w:uiPriority w:val="99"/>
    <w:rsid w:val="004B1B82"/>
    <w:rPr>
      <w:color w:val="0000FF"/>
      <w:u w:val="single"/>
    </w:rPr>
  </w:style>
  <w:style w:type="paragraph" w:styleId="a7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,асз.Списка,11111"/>
    <w:basedOn w:val="a"/>
    <w:link w:val="a8"/>
    <w:uiPriority w:val="34"/>
    <w:qFormat/>
    <w:rsid w:val="004B1B82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B1B8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p1">
    <w:name w:val="p1"/>
    <w:basedOn w:val="a"/>
    <w:rsid w:val="004B1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B1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B1B82"/>
    <w:rPr>
      <w:rFonts w:cs="Times New Roman"/>
    </w:rPr>
  </w:style>
  <w:style w:type="table" w:customStyle="1" w:styleId="1">
    <w:name w:val="Сетка таблицы1"/>
    <w:basedOn w:val="a1"/>
    <w:next w:val="a9"/>
    <w:uiPriority w:val="39"/>
    <w:rsid w:val="004B1B82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,11111 Знак"/>
    <w:basedOn w:val="a0"/>
    <w:link w:val="a7"/>
    <w:uiPriority w:val="34"/>
    <w:qFormat/>
    <w:locked/>
    <w:rsid w:val="004B1B8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39"/>
    <w:rsid w:val="004B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aliases w:val="Знак2"/>
    <w:basedOn w:val="a"/>
    <w:link w:val="ab"/>
    <w:unhideWhenUsed/>
    <w:rsid w:val="00B313C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aliases w:val="Знак2 Знак"/>
    <w:basedOn w:val="a0"/>
    <w:link w:val="aa"/>
    <w:rsid w:val="00B313C7"/>
    <w:rPr>
      <w:sz w:val="20"/>
      <w:szCs w:val="20"/>
    </w:rPr>
  </w:style>
  <w:style w:type="character" w:styleId="ac">
    <w:name w:val="footnote reference"/>
    <w:aliases w:val="fr,Used by Word for Help footnote symbols"/>
    <w:rsid w:val="00B313C7"/>
    <w:rPr>
      <w:vertAlign w:val="superscript"/>
    </w:rPr>
  </w:style>
  <w:style w:type="character" w:customStyle="1" w:styleId="FontStyle56">
    <w:name w:val="Font Style56"/>
    <w:uiPriority w:val="99"/>
    <w:rsid w:val="00B71079"/>
    <w:rPr>
      <w:rFonts w:ascii="Franklin Gothic Medium Cond" w:hAnsi="Franklin Gothic Medium Cond" w:cs="Franklin Gothic Medium Cond"/>
      <w:sz w:val="22"/>
      <w:szCs w:val="22"/>
    </w:rPr>
  </w:style>
  <w:style w:type="paragraph" w:styleId="ad">
    <w:name w:val="No Spacing"/>
    <w:link w:val="ae"/>
    <w:uiPriority w:val="1"/>
    <w:qFormat/>
    <w:rsid w:val="004E7D6B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unhideWhenUsed/>
    <w:rsid w:val="00427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27E5B"/>
  </w:style>
  <w:style w:type="character" w:customStyle="1" w:styleId="ae">
    <w:name w:val="Без интервала Знак"/>
    <w:basedOn w:val="a0"/>
    <w:link w:val="ad"/>
    <w:uiPriority w:val="1"/>
    <w:locked/>
    <w:rsid w:val="00427E5B"/>
    <w:rPr>
      <w:rFonts w:ascii="Calibri" w:eastAsia="Calibri" w:hAnsi="Calibri" w:cs="Times New Roman"/>
    </w:rPr>
  </w:style>
  <w:style w:type="character" w:customStyle="1" w:styleId="FontStyle64">
    <w:name w:val="Font Style64"/>
    <w:uiPriority w:val="99"/>
    <w:rsid w:val="002C1ECE"/>
    <w:rPr>
      <w:rFonts w:ascii="Franklin Gothic Medium Cond" w:hAnsi="Franklin Gothic Medium Cond" w:cs="Franklin Gothic Medium Cond"/>
      <w:b/>
      <w:bCs/>
      <w:sz w:val="22"/>
      <w:szCs w:val="22"/>
    </w:rPr>
  </w:style>
  <w:style w:type="paragraph" w:styleId="af1">
    <w:name w:val="Normal (Web)"/>
    <w:basedOn w:val="a"/>
    <w:uiPriority w:val="99"/>
    <w:unhideWhenUsed/>
    <w:rsid w:val="00C748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48B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48B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48B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74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748BE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rsid w:val="0050782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0782D"/>
    <w:pPr>
      <w:widowControl w:val="0"/>
      <w:autoSpaceDE w:val="0"/>
      <w:autoSpaceDN w:val="0"/>
      <w:adjustRightInd w:val="0"/>
      <w:spacing w:after="0" w:line="253" w:lineRule="exact"/>
      <w:ind w:firstLine="701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54AB7-28E0-4946-8C91-A64B0696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18</Pages>
  <Words>8015</Words>
  <Characters>45689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Драманова Александра Юрьевна</dc:creator>
  <cp:lastModifiedBy>Якутович Андрей Викторович</cp:lastModifiedBy>
  <cp:revision>46</cp:revision>
  <cp:lastPrinted>2019-06-11T03:53:00Z</cp:lastPrinted>
  <dcterms:created xsi:type="dcterms:W3CDTF">2019-11-21T14:39:00Z</dcterms:created>
  <dcterms:modified xsi:type="dcterms:W3CDTF">2019-12-10T05:26:00Z</dcterms:modified>
</cp:coreProperties>
</file>