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F3" w:rsidRPr="001A2EF3" w:rsidRDefault="001A2EF3" w:rsidP="001A2EF3">
      <w:pPr>
        <w:suppressAutoHyphens/>
        <w:jc w:val="right"/>
        <w:rPr>
          <w:bCs/>
          <w:snapToGrid w:val="0"/>
        </w:rPr>
      </w:pPr>
      <w:r w:rsidRPr="001A2EF3">
        <w:rPr>
          <w:bCs/>
          <w:snapToGrid w:val="0"/>
        </w:rPr>
        <w:t>Приложение №2 к Договору</w:t>
      </w:r>
    </w:p>
    <w:p w:rsidR="008E47BC" w:rsidRDefault="008E47BC" w:rsidP="00996C9A">
      <w:pPr>
        <w:suppressAutoHyphens/>
        <w:jc w:val="center"/>
        <w:rPr>
          <w:b/>
        </w:rPr>
      </w:pPr>
      <w:r w:rsidRPr="008E47BC">
        <w:rPr>
          <w:b/>
          <w:bCs/>
          <w:snapToGrid w:val="0"/>
        </w:rPr>
        <w:t>Календарный план</w:t>
      </w:r>
      <w:r w:rsidR="00996C9A" w:rsidRPr="008E47BC">
        <w:rPr>
          <w:b/>
          <w:bCs/>
          <w:snapToGrid w:val="0"/>
        </w:rPr>
        <w:t xml:space="preserve"> </w:t>
      </w:r>
      <w:r w:rsidRPr="008E47BC">
        <w:rPr>
          <w:b/>
          <w:bCs/>
          <w:snapToGrid w:val="0"/>
        </w:rPr>
        <w:t xml:space="preserve">работ </w:t>
      </w:r>
      <w:r w:rsidRPr="008E47BC">
        <w:rPr>
          <w:b/>
        </w:rPr>
        <w:t xml:space="preserve">по организации интеллектуальной системы учета электрической энергии потребителей </w:t>
      </w:r>
    </w:p>
    <w:p w:rsidR="00996C9A" w:rsidRPr="008E47BC" w:rsidRDefault="008E47BC" w:rsidP="00996C9A">
      <w:pPr>
        <w:suppressAutoHyphens/>
        <w:jc w:val="center"/>
        <w:rPr>
          <w:b/>
          <w:bCs/>
          <w:snapToGrid w:val="0"/>
        </w:rPr>
      </w:pPr>
      <w:r w:rsidRPr="008E47BC">
        <w:rPr>
          <w:b/>
        </w:rPr>
        <w:t>АО «Псковэнергосбыт» в многоквартирных домах с удаленным сбором данных</w:t>
      </w:r>
      <w:r w:rsidR="00996C9A" w:rsidRPr="008E47BC">
        <w:rPr>
          <w:b/>
        </w:rPr>
        <w:t xml:space="preserve"> </w:t>
      </w:r>
    </w:p>
    <w:p w:rsidR="00996C9A" w:rsidRPr="000A5AB0" w:rsidRDefault="00996C9A" w:rsidP="00996C9A">
      <w:pPr>
        <w:suppressAutoHyphens/>
        <w:jc w:val="center"/>
        <w:rPr>
          <w:b/>
          <w:bCs/>
          <w:snapToGrid w:val="0"/>
        </w:rPr>
      </w:pPr>
    </w:p>
    <w:p w:rsidR="00996C9A" w:rsidRPr="00FB00CF" w:rsidRDefault="00996C9A" w:rsidP="00996C9A">
      <w:pPr>
        <w:overflowPunct w:val="0"/>
        <w:autoSpaceDE w:val="0"/>
        <w:autoSpaceDN w:val="0"/>
        <w:adjustRightInd w:val="0"/>
        <w:spacing w:line="228" w:lineRule="auto"/>
        <w:jc w:val="both"/>
        <w:rPr>
          <w:bCs/>
          <w:color w:val="000000"/>
        </w:rPr>
      </w:pPr>
      <w:r w:rsidRPr="00FB00CF">
        <w:rPr>
          <w:bCs/>
          <w:color w:val="000000"/>
        </w:rPr>
        <w:t>Начало выполнения</w:t>
      </w:r>
      <w:r>
        <w:rPr>
          <w:bCs/>
          <w:color w:val="000000"/>
        </w:rPr>
        <w:t xml:space="preserve"> </w:t>
      </w:r>
      <w:r w:rsidRPr="00FB00CF">
        <w:rPr>
          <w:bCs/>
          <w:color w:val="000000"/>
        </w:rPr>
        <w:t xml:space="preserve">работ: </w:t>
      </w:r>
      <w:r w:rsidR="001A2EF3">
        <w:rPr>
          <w:bCs/>
          <w:color w:val="000000"/>
        </w:rPr>
        <w:t>август</w:t>
      </w:r>
      <w:r w:rsidRPr="00FB00CF">
        <w:rPr>
          <w:bCs/>
          <w:color w:val="000000"/>
        </w:rPr>
        <w:t xml:space="preserve"> 20</w:t>
      </w:r>
      <w:r>
        <w:rPr>
          <w:bCs/>
          <w:color w:val="000000"/>
        </w:rPr>
        <w:t>20</w:t>
      </w:r>
      <w:r w:rsidRPr="00FB00CF">
        <w:rPr>
          <w:bCs/>
          <w:color w:val="000000"/>
        </w:rPr>
        <w:t xml:space="preserve"> г.</w:t>
      </w:r>
      <w:r w:rsidR="008E47BC">
        <w:rPr>
          <w:bCs/>
          <w:color w:val="000000"/>
        </w:rPr>
        <w:tab/>
      </w:r>
      <w:r w:rsidR="008E47BC">
        <w:rPr>
          <w:bCs/>
          <w:color w:val="000000"/>
        </w:rPr>
        <w:tab/>
      </w:r>
      <w:r w:rsidR="008E47BC">
        <w:rPr>
          <w:bCs/>
          <w:color w:val="000000"/>
        </w:rPr>
        <w:tab/>
      </w:r>
      <w:r w:rsidR="008E47BC">
        <w:rPr>
          <w:bCs/>
          <w:color w:val="000000"/>
        </w:rPr>
        <w:tab/>
      </w:r>
      <w:r w:rsidR="008E47BC">
        <w:rPr>
          <w:bCs/>
          <w:color w:val="000000"/>
        </w:rPr>
        <w:tab/>
      </w:r>
      <w:r w:rsidR="008E47BC">
        <w:rPr>
          <w:bCs/>
          <w:color w:val="000000"/>
        </w:rPr>
        <w:tab/>
      </w:r>
      <w:r w:rsidR="008E47BC">
        <w:rPr>
          <w:bCs/>
          <w:color w:val="000000"/>
        </w:rPr>
        <w:tab/>
      </w:r>
      <w:r w:rsidRPr="00FB00CF">
        <w:rPr>
          <w:bCs/>
          <w:color w:val="000000"/>
        </w:rPr>
        <w:t>Окончание выполнения</w:t>
      </w:r>
      <w:r>
        <w:rPr>
          <w:bCs/>
          <w:color w:val="000000"/>
        </w:rPr>
        <w:t xml:space="preserve"> всех</w:t>
      </w:r>
      <w:r w:rsidRPr="00FB00CF">
        <w:rPr>
          <w:bCs/>
          <w:color w:val="000000"/>
        </w:rPr>
        <w:t xml:space="preserve"> работ: «</w:t>
      </w:r>
      <w:r w:rsidR="00BF0B7F">
        <w:rPr>
          <w:bCs/>
          <w:color w:val="000000"/>
        </w:rPr>
        <w:t>31</w:t>
      </w:r>
      <w:r w:rsidRPr="00FB00CF">
        <w:rPr>
          <w:bCs/>
          <w:color w:val="000000"/>
        </w:rPr>
        <w:t>»</w:t>
      </w:r>
      <w:r>
        <w:rPr>
          <w:bCs/>
          <w:color w:val="000000"/>
        </w:rPr>
        <w:t xml:space="preserve"> декабря </w:t>
      </w:r>
      <w:r w:rsidRPr="00FB00CF">
        <w:rPr>
          <w:bCs/>
          <w:color w:val="000000"/>
        </w:rPr>
        <w:t>20</w:t>
      </w:r>
      <w:r>
        <w:rPr>
          <w:bCs/>
          <w:color w:val="000000"/>
        </w:rPr>
        <w:t>20</w:t>
      </w:r>
      <w:r w:rsidRPr="00FB00CF">
        <w:rPr>
          <w:bCs/>
          <w:color w:val="000000"/>
        </w:rPr>
        <w:t>г.</w:t>
      </w:r>
    </w:p>
    <w:tbl>
      <w:tblPr>
        <w:tblW w:w="1433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7513"/>
        <w:gridCol w:w="1276"/>
        <w:gridCol w:w="1275"/>
        <w:gridCol w:w="1134"/>
        <w:gridCol w:w="1134"/>
        <w:gridCol w:w="1276"/>
      </w:tblGrid>
      <w:tr w:rsidR="00815C06" w:rsidRPr="00FB00CF" w:rsidTr="00815C06">
        <w:trPr>
          <w:trHeight w:val="46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5C06" w:rsidRPr="00FB00CF" w:rsidRDefault="00815C06" w:rsidP="00B92774">
            <w:pPr>
              <w:jc w:val="center"/>
              <w:rPr>
                <w:b/>
                <w:bCs/>
              </w:rPr>
            </w:pPr>
            <w:r w:rsidRPr="00FB00CF">
              <w:rPr>
                <w:b/>
                <w:bCs/>
              </w:rPr>
              <w:t>№ п./п.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FB00CF" w:rsidRDefault="00815C06" w:rsidP="008E47BC">
            <w:pPr>
              <w:jc w:val="center"/>
              <w:rPr>
                <w:b/>
                <w:bCs/>
              </w:rPr>
            </w:pPr>
            <w:r w:rsidRPr="00FB00CF">
              <w:rPr>
                <w:b/>
                <w:bCs/>
              </w:rPr>
              <w:t>Наименование работ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FB00CF" w:rsidRDefault="00815C06" w:rsidP="008E47BC">
            <w:pPr>
              <w:jc w:val="center"/>
              <w:rPr>
                <w:b/>
                <w:bCs/>
              </w:rPr>
            </w:pPr>
            <w:r w:rsidRPr="00815C06">
              <w:rPr>
                <w:b/>
                <w:bCs/>
              </w:rPr>
              <w:t>Срок начала и окончания работ</w:t>
            </w:r>
          </w:p>
        </w:tc>
      </w:tr>
      <w:tr w:rsidR="00815C06" w:rsidTr="00815C06">
        <w:trPr>
          <w:cantSplit/>
          <w:trHeight w:val="34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15C06" w:rsidRPr="00FB00CF" w:rsidRDefault="00815C06" w:rsidP="00B92774">
            <w:pPr>
              <w:rPr>
                <w:b/>
                <w:bCs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Pr="00FB00CF" w:rsidRDefault="00815C06" w:rsidP="00B9277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C06" w:rsidRDefault="00815C06" w:rsidP="00B92774">
            <w:pPr>
              <w:jc w:val="center"/>
            </w:pPr>
            <w:r w:rsidRPr="00C672CD">
              <w:rPr>
                <w:b/>
                <w:bCs/>
              </w:rPr>
              <w:t>август 2020</w:t>
            </w:r>
            <w:r>
              <w:rPr>
                <w:b/>
                <w:bCs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Default="00815C06" w:rsidP="00B92774">
            <w:pPr>
              <w:jc w:val="center"/>
            </w:pPr>
            <w:r>
              <w:rPr>
                <w:b/>
                <w:bCs/>
              </w:rPr>
              <w:t>сентябрь</w:t>
            </w:r>
            <w:r w:rsidRPr="00C672CD">
              <w:rPr>
                <w:b/>
                <w:bCs/>
              </w:rPr>
              <w:t xml:space="preserve"> 2020</w:t>
            </w:r>
            <w:r>
              <w:rPr>
                <w:b/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Default="00815C06" w:rsidP="00B92774">
            <w:pPr>
              <w:jc w:val="center"/>
            </w:pPr>
            <w:r>
              <w:rPr>
                <w:b/>
                <w:bCs/>
              </w:rPr>
              <w:t xml:space="preserve">октябрь </w:t>
            </w:r>
            <w:r w:rsidRPr="00C672CD">
              <w:rPr>
                <w:b/>
                <w:bCs/>
              </w:rPr>
              <w:t>2020</w:t>
            </w:r>
            <w:r>
              <w:rPr>
                <w:b/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Default="00815C06" w:rsidP="00B92774">
            <w:pPr>
              <w:jc w:val="center"/>
            </w:pPr>
            <w:r>
              <w:rPr>
                <w:b/>
                <w:bCs/>
              </w:rPr>
              <w:t>ноябрь</w:t>
            </w:r>
            <w:r w:rsidRPr="00C672CD">
              <w:rPr>
                <w:b/>
                <w:bCs/>
              </w:rPr>
              <w:t xml:space="preserve"> 2020</w:t>
            </w:r>
            <w:r>
              <w:rPr>
                <w:b/>
                <w:bCs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Default="00815C06" w:rsidP="00B92774">
            <w:pPr>
              <w:jc w:val="center"/>
            </w:pPr>
            <w:r>
              <w:rPr>
                <w:b/>
                <w:bCs/>
              </w:rPr>
              <w:t>декабрь</w:t>
            </w:r>
            <w:r w:rsidRPr="00C672CD">
              <w:rPr>
                <w:b/>
                <w:bCs/>
              </w:rPr>
              <w:t xml:space="preserve"> 2020</w:t>
            </w:r>
            <w:r>
              <w:rPr>
                <w:b/>
                <w:bCs/>
              </w:rPr>
              <w:t>г.</w:t>
            </w:r>
          </w:p>
        </w:tc>
      </w:tr>
      <w:tr w:rsidR="00815C06" w:rsidRPr="00A7174A" w:rsidTr="00815C06">
        <w:trPr>
          <w:trHeight w:val="4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A7174A" w:rsidRDefault="00815C06" w:rsidP="00B92774">
            <w:pPr>
              <w:jc w:val="center"/>
              <w:outlineLvl w:val="0"/>
              <w:rPr>
                <w:b/>
                <w:bCs/>
              </w:rPr>
            </w:pPr>
            <w:r w:rsidRPr="00A7174A">
              <w:rPr>
                <w:b/>
                <w:bCs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A7174A" w:rsidRDefault="00815C06" w:rsidP="004B0E56">
            <w:pPr>
              <w:outlineLvl w:val="0"/>
              <w:rPr>
                <w:b/>
                <w:bCs/>
                <w:iCs/>
              </w:rPr>
            </w:pPr>
            <w:r w:rsidRPr="00A7174A">
              <w:rPr>
                <w:b/>
                <w:bCs/>
                <w:i/>
                <w:iCs/>
              </w:rPr>
              <w:t> </w:t>
            </w:r>
            <w:r w:rsidRPr="00A7174A">
              <w:rPr>
                <w:b/>
                <w:bCs/>
                <w:iCs/>
              </w:rPr>
              <w:t>Проектно-изыскательские работы (ПИР) (Итого кол-во ПУ,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Pr="00A7174A" w:rsidRDefault="00815C06" w:rsidP="00B9277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Pr="00A7174A" w:rsidRDefault="00815C06" w:rsidP="00B92774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Pr="00A7174A" w:rsidRDefault="00815C06" w:rsidP="000F648B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Pr="00A7174A" w:rsidRDefault="00815C06" w:rsidP="004B67B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Pr="00A7174A" w:rsidRDefault="00815C06" w:rsidP="00D35D50">
            <w:pPr>
              <w:jc w:val="center"/>
              <w:outlineLvl w:val="0"/>
              <w:rPr>
                <w:b/>
              </w:rPr>
            </w:pPr>
            <w:r w:rsidRPr="00A7174A">
              <w:rPr>
                <w:b/>
                <w:lang w:val="en-US"/>
              </w:rPr>
              <w:t>28 321</w:t>
            </w:r>
          </w:p>
        </w:tc>
      </w:tr>
      <w:tr w:rsidR="00815C06" w:rsidRPr="00A7174A" w:rsidTr="00815C06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A7174A" w:rsidRDefault="00815C06" w:rsidP="00B92774">
            <w:pPr>
              <w:jc w:val="center"/>
              <w:outlineLvl w:val="0"/>
              <w:rPr>
                <w:b/>
                <w:i/>
              </w:rPr>
            </w:pPr>
            <w:r w:rsidRPr="00A7174A">
              <w:rPr>
                <w:b/>
                <w:i/>
              </w:rPr>
              <w:t>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A7174A" w:rsidRDefault="00815C06" w:rsidP="004B67BF">
            <w:pPr>
              <w:outlineLvl w:val="0"/>
              <w:rPr>
                <w:b/>
                <w:i/>
              </w:rPr>
            </w:pPr>
            <w:proofErr w:type="spellStart"/>
            <w:r w:rsidRPr="00A7174A">
              <w:rPr>
                <w:b/>
                <w:i/>
              </w:rPr>
              <w:t>Предпроектное</w:t>
            </w:r>
            <w:proofErr w:type="spellEnd"/>
            <w:r w:rsidRPr="00A7174A">
              <w:rPr>
                <w:b/>
                <w:i/>
              </w:rPr>
              <w:t xml:space="preserve"> обследование (ППО) (Кол-во ПУ, шт.)</w:t>
            </w:r>
            <w:r>
              <w:rPr>
                <w:b/>
                <w:i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13 775*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5 889*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4 806*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1 926*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1 925*</w:t>
            </w:r>
          </w:p>
        </w:tc>
      </w:tr>
      <w:tr w:rsidR="00815C06" w:rsidRPr="00FB00CF" w:rsidTr="00815C06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FB00CF" w:rsidRDefault="00815C06" w:rsidP="00B92774">
            <w:pPr>
              <w:jc w:val="center"/>
              <w:outlineLvl w:val="0"/>
            </w:pPr>
            <w:r w:rsidRPr="00FB00CF">
              <w:t>1.1</w:t>
            </w:r>
            <w:r>
              <w:t>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F708BC" w:rsidRDefault="00815C06" w:rsidP="004B67BF">
            <w:pPr>
              <w:outlineLvl w:val="0"/>
            </w:pPr>
            <w:r w:rsidRPr="00F708BC">
              <w:t> </w:t>
            </w:r>
            <w:bookmarkStart w:id="0" w:name="OLE_LINK51"/>
            <w:bookmarkStart w:id="1" w:name="OLE_LINK52"/>
            <w:bookmarkStart w:id="2" w:name="OLE_LINK53"/>
            <w:r w:rsidRPr="00427E4F">
              <w:rPr>
                <w:bCs/>
                <w:iCs/>
              </w:rPr>
              <w:t>ППО</w:t>
            </w:r>
            <w:r>
              <w:rPr>
                <w:bCs/>
                <w:iCs/>
              </w:rPr>
              <w:t xml:space="preserve"> </w:t>
            </w:r>
            <w:bookmarkStart w:id="3" w:name="OLE_LINK148"/>
            <w:bookmarkStart w:id="4" w:name="OLE_LINK149"/>
            <w:bookmarkStart w:id="5" w:name="OLE_LINK150"/>
            <w:bookmarkStart w:id="6" w:name="OLE_LINK151"/>
            <w:bookmarkStart w:id="7" w:name="OLE_LINK160"/>
            <w:bookmarkStart w:id="8" w:name="OLE_LINK161"/>
            <w:bookmarkStart w:id="9" w:name="OLE_LINK162"/>
            <w:bookmarkStart w:id="10" w:name="OLE_LINK163"/>
            <w:bookmarkStart w:id="11" w:name="OLE_LINK164"/>
            <w:r>
              <w:rPr>
                <w:bCs/>
                <w:iCs/>
              </w:rPr>
              <w:t xml:space="preserve">по ПУ с истекшим сроком поверки </w:t>
            </w:r>
            <w:bookmarkStart w:id="12" w:name="OLE_LINK152"/>
            <w:bookmarkStart w:id="13" w:name="OLE_LINK153"/>
            <w:bookmarkStart w:id="14" w:name="OLE_LINK154"/>
            <w:bookmarkStart w:id="15" w:name="OLE_LINK155"/>
            <w:bookmarkStart w:id="16" w:name="OLE_LINK1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bCs/>
                <w:iCs/>
              </w:rPr>
              <w:t>(Кол-во ПУ, шт.)</w:t>
            </w:r>
            <w:bookmarkEnd w:id="0"/>
            <w:bookmarkEnd w:id="1"/>
            <w:bookmarkEnd w:id="2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11 848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3 962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2 879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</w:tr>
      <w:tr w:rsidR="00815C06" w:rsidRPr="00FB00CF" w:rsidTr="00815C06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FB00CF" w:rsidRDefault="00815C06" w:rsidP="00B92774">
            <w:pPr>
              <w:jc w:val="center"/>
              <w:outlineLvl w:val="0"/>
            </w:pPr>
            <w:bookmarkStart w:id="17" w:name="_Hlk41903049"/>
            <w:r>
              <w:t>1.1.2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4B67BF" w:rsidRDefault="00815C06" w:rsidP="002C4E8E">
            <w:pPr>
              <w:outlineLvl w:val="0"/>
            </w:pPr>
            <w:bookmarkStart w:id="18" w:name="OLE_LINK54"/>
            <w:bookmarkStart w:id="19" w:name="OLE_LINK55"/>
            <w:bookmarkStart w:id="20" w:name="OLE_LINK56"/>
            <w:r>
              <w:t xml:space="preserve"> </w:t>
            </w:r>
            <w:proofErr w:type="gramStart"/>
            <w:r w:rsidRPr="004B67BF">
              <w:t>ППО по вышедшим из строя ПУ</w:t>
            </w:r>
            <w:r>
              <w:t xml:space="preserve"> </w:t>
            </w:r>
            <w:r w:rsidRPr="004B67BF">
              <w:t>(Кол-во ПУ, шт.)</w:t>
            </w:r>
            <w:bookmarkEnd w:id="18"/>
            <w:bookmarkEnd w:id="19"/>
            <w:bookmarkEnd w:id="20"/>
            <w:r w:rsidRPr="004B67BF">
              <w:t>*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1925*</w:t>
            </w:r>
          </w:p>
        </w:tc>
      </w:tr>
      <w:tr w:rsidR="00815C06" w:rsidRPr="00A7174A" w:rsidTr="00815C06">
        <w:trPr>
          <w:trHeight w:val="5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A7174A" w:rsidRDefault="00815C06" w:rsidP="00B92774">
            <w:pPr>
              <w:jc w:val="center"/>
              <w:outlineLvl w:val="0"/>
              <w:rPr>
                <w:b/>
                <w:i/>
              </w:rPr>
            </w:pPr>
            <w:r w:rsidRPr="00A7174A">
              <w:rPr>
                <w:b/>
                <w:i/>
              </w:rPr>
              <w:t>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A7174A" w:rsidRDefault="00815C06" w:rsidP="00B92774">
            <w:pPr>
              <w:outlineLvl w:val="0"/>
              <w:rPr>
                <w:b/>
                <w:i/>
              </w:rPr>
            </w:pPr>
            <w:r w:rsidRPr="00A7174A">
              <w:rPr>
                <w:b/>
                <w:i/>
              </w:rPr>
              <w:t>Проектно-сметная документация (ПСД) (Кол-во ПУ, шт.)</w:t>
            </w:r>
            <w:r>
              <w:rPr>
                <w:b/>
                <w:i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7 870*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7 832*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5 889*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4 805*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1 925*</w:t>
            </w:r>
          </w:p>
        </w:tc>
      </w:tr>
      <w:tr w:rsidR="00815C06" w:rsidRPr="00FB00CF" w:rsidTr="00815C06">
        <w:trPr>
          <w:trHeight w:val="5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FB00CF" w:rsidRDefault="00815C06" w:rsidP="00B92774">
            <w:pPr>
              <w:jc w:val="center"/>
              <w:outlineLvl w:val="0"/>
            </w:pPr>
            <w:bookmarkStart w:id="21" w:name="_Hlk41901168"/>
            <w:bookmarkEnd w:id="17"/>
            <w:r w:rsidRPr="00FB00CF">
              <w:t>1.2</w:t>
            </w:r>
            <w:r>
              <w:t>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E11531" w:rsidRDefault="00815C06" w:rsidP="00B92774">
            <w:pPr>
              <w:outlineLvl w:val="0"/>
            </w:pPr>
            <w:r w:rsidRPr="00E11531">
              <w:t xml:space="preserve"> ПСД </w:t>
            </w:r>
            <w:bookmarkStart w:id="22" w:name="OLE_LINK172"/>
            <w:bookmarkStart w:id="23" w:name="OLE_LINK173"/>
            <w:bookmarkStart w:id="24" w:name="OLE_LINK174"/>
            <w:r w:rsidRPr="00E11531">
              <w:t xml:space="preserve">по ПУ с истекшим сроком поверки </w:t>
            </w:r>
            <w:bookmarkEnd w:id="22"/>
            <w:bookmarkEnd w:id="23"/>
            <w:bookmarkEnd w:id="24"/>
            <w:r w:rsidRPr="00E11531">
              <w:rPr>
                <w:bCs/>
                <w:iCs/>
              </w:rPr>
              <w:t>(Кол-во ПУ,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5 943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5 905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3 962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2 879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</w:tr>
      <w:tr w:rsidR="00815C06" w:rsidRPr="00FB00CF" w:rsidTr="00815C06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FB00CF" w:rsidRDefault="00815C06" w:rsidP="00B92774">
            <w:pPr>
              <w:jc w:val="center"/>
              <w:outlineLvl w:val="0"/>
            </w:pPr>
            <w:bookmarkStart w:id="25" w:name="_Hlk41903103"/>
            <w:bookmarkEnd w:id="21"/>
            <w:r>
              <w:t>1.2.2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E11531" w:rsidRDefault="00815C06" w:rsidP="00B92774">
            <w:pPr>
              <w:outlineLvl w:val="0"/>
            </w:pPr>
            <w:bookmarkStart w:id="26" w:name="OLE_LINK61"/>
            <w:bookmarkStart w:id="27" w:name="OLE_LINK62"/>
            <w:bookmarkStart w:id="28" w:name="OLE_LINK63"/>
            <w:proofErr w:type="gramStart"/>
            <w:r w:rsidRPr="00E11531">
              <w:t xml:space="preserve">ПСД </w:t>
            </w:r>
            <w:bookmarkStart w:id="29" w:name="OLE_LINK169"/>
            <w:bookmarkStart w:id="30" w:name="OLE_LINK170"/>
            <w:bookmarkStart w:id="31" w:name="OLE_LINK171"/>
            <w:r w:rsidRPr="00E11531">
              <w:t>по вышедшим из строя ПУ</w:t>
            </w:r>
            <w:bookmarkEnd w:id="29"/>
            <w:bookmarkEnd w:id="30"/>
            <w:bookmarkEnd w:id="31"/>
            <w:r>
              <w:t xml:space="preserve"> </w:t>
            </w:r>
            <w:r w:rsidRPr="00E11531">
              <w:t>(Кол-во ПУ, шт.)</w:t>
            </w:r>
            <w:bookmarkEnd w:id="26"/>
            <w:bookmarkEnd w:id="27"/>
            <w:bookmarkEnd w:id="28"/>
            <w:r w:rsidRPr="00E11531">
              <w:t>*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1 927*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1 925*</w:t>
            </w:r>
          </w:p>
        </w:tc>
      </w:tr>
      <w:tr w:rsidR="00815C06" w:rsidRPr="00A7174A" w:rsidTr="00815C06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A7174A" w:rsidRDefault="00815C06" w:rsidP="00B92774">
            <w:pPr>
              <w:jc w:val="center"/>
              <w:outlineLvl w:val="0"/>
              <w:rPr>
                <w:b/>
                <w:i/>
              </w:rPr>
            </w:pPr>
            <w:bookmarkStart w:id="32" w:name="_Hlk41901567"/>
            <w:bookmarkEnd w:id="25"/>
            <w:r w:rsidRPr="00A7174A">
              <w:rPr>
                <w:b/>
                <w:i/>
              </w:rPr>
              <w:t>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A7174A" w:rsidRDefault="00815C06" w:rsidP="00B92774">
            <w:pPr>
              <w:outlineLvl w:val="0"/>
              <w:rPr>
                <w:b/>
                <w:i/>
                <w:lang w:val="en-US"/>
              </w:rPr>
            </w:pPr>
            <w:r w:rsidRPr="00A7174A">
              <w:rPr>
                <w:b/>
                <w:i/>
              </w:rPr>
              <w:t xml:space="preserve">ПСД </w:t>
            </w:r>
            <w:r w:rsidRPr="00A7174A">
              <w:rPr>
                <w:b/>
                <w:bCs/>
                <w:i/>
                <w:iCs/>
              </w:rPr>
              <w:t>(Кол-во УСПД, шт.) *</w:t>
            </w:r>
            <w:r w:rsidRPr="00A7174A">
              <w:rPr>
                <w:b/>
                <w:bCs/>
                <w:i/>
                <w:iCs/>
                <w:lang w:val="en-US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А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 w:rsidP="00DB7B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 w:rsidP="00DB7B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В**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 w:rsidP="00DB7BA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Г**</w:t>
            </w:r>
            <w:bookmarkStart w:id="33" w:name="_GoBack"/>
            <w:bookmarkEnd w:id="3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-</w:t>
            </w:r>
          </w:p>
        </w:tc>
      </w:tr>
      <w:tr w:rsidR="00815C06" w:rsidRPr="00A7174A" w:rsidTr="00815C06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A7174A" w:rsidRDefault="00815C06" w:rsidP="00B92774">
            <w:pPr>
              <w:jc w:val="center"/>
              <w:outlineLvl w:val="0"/>
              <w:rPr>
                <w:b/>
              </w:rPr>
            </w:pPr>
            <w:r w:rsidRPr="00A7174A">
              <w:rPr>
                <w:b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A7174A" w:rsidRDefault="00815C06" w:rsidP="00B92774">
            <w:pPr>
              <w:outlineLvl w:val="0"/>
              <w:rPr>
                <w:b/>
              </w:rPr>
            </w:pPr>
            <w:r w:rsidRPr="00A7174A">
              <w:rPr>
                <w:b/>
              </w:rPr>
              <w:t>Строительно-монтажные работы (СМР) (Кол-во ПУ, шт.)*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1 927*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7 870*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7 832*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5 888*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4 804*</w:t>
            </w:r>
          </w:p>
        </w:tc>
      </w:tr>
      <w:bookmarkEnd w:id="32"/>
      <w:tr w:rsidR="00815C06" w:rsidRPr="00FB00CF" w:rsidTr="00815C06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F708BC" w:rsidRDefault="00815C06" w:rsidP="00B92774">
            <w:pPr>
              <w:jc w:val="center"/>
              <w:outlineLvl w:val="0"/>
            </w:pPr>
            <w: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E863FB" w:rsidRDefault="00815C06" w:rsidP="00B92774">
            <w:pPr>
              <w:outlineLvl w:val="0"/>
              <w:rPr>
                <w:highlight w:val="yellow"/>
              </w:rPr>
            </w:pPr>
            <w:r w:rsidRPr="00D06AAD">
              <w:t xml:space="preserve">СМР по ПУ с истекшим сроком поверки </w:t>
            </w:r>
            <w:bookmarkStart w:id="34" w:name="OLE_LINK175"/>
            <w:bookmarkStart w:id="35" w:name="OLE_LINK176"/>
            <w:bookmarkStart w:id="36" w:name="OLE_LINK177"/>
            <w:r w:rsidRPr="00D06AAD">
              <w:t>(Кол-во ПУ, шт.)</w:t>
            </w:r>
            <w:bookmarkEnd w:id="34"/>
            <w:bookmarkEnd w:id="35"/>
            <w:bookmarkEnd w:id="36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2 879</w:t>
            </w:r>
          </w:p>
        </w:tc>
      </w:tr>
      <w:tr w:rsidR="00815C06" w:rsidRPr="00FB00CF" w:rsidTr="00815C06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D06AAD" w:rsidRDefault="00815C06" w:rsidP="00B92774">
            <w:pPr>
              <w:jc w:val="center"/>
              <w:outlineLvl w:val="0"/>
            </w:pPr>
            <w:bookmarkStart w:id="37" w:name="_Hlk41903248"/>
            <w:r w:rsidRPr="00D06AAD"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D06AAD" w:rsidRDefault="00815C06" w:rsidP="00B92774">
            <w:pPr>
              <w:outlineLvl w:val="0"/>
            </w:pPr>
            <w:bookmarkStart w:id="38" w:name="OLE_LINK70"/>
            <w:bookmarkStart w:id="39" w:name="OLE_LINK71"/>
            <w:bookmarkStart w:id="40" w:name="OLE_LINK72"/>
            <w:r w:rsidRPr="00D06AAD">
              <w:t>СМР по вышедшим из строя ПУ</w:t>
            </w:r>
            <w:r>
              <w:t xml:space="preserve"> </w:t>
            </w:r>
            <w:r w:rsidRPr="00D06AAD">
              <w:t>(Кол-во ПУ, шт.)</w:t>
            </w:r>
            <w:bookmarkEnd w:id="38"/>
            <w:bookmarkEnd w:id="39"/>
            <w:bookmarkEnd w:id="4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1 927*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1 925*</w:t>
            </w:r>
          </w:p>
        </w:tc>
      </w:tr>
      <w:tr w:rsidR="00815C06" w:rsidRPr="00FB00CF" w:rsidTr="00753A58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F708BC" w:rsidRDefault="00815C06" w:rsidP="00B92774">
            <w:pPr>
              <w:jc w:val="center"/>
              <w:outlineLvl w:val="0"/>
            </w:pPr>
            <w:bookmarkStart w:id="41" w:name="_Hlk41901590"/>
            <w:bookmarkEnd w:id="37"/>
            <w:r>
              <w:t>2.</w:t>
            </w:r>
            <w:r w:rsidRPr="00F708BC"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72237A" w:rsidRDefault="00815C06" w:rsidP="00B92774">
            <w:pPr>
              <w:outlineLvl w:val="0"/>
            </w:pPr>
            <w:r w:rsidRPr="0072237A">
              <w:t xml:space="preserve">СМР </w:t>
            </w:r>
            <w:r w:rsidRPr="0072237A">
              <w:rPr>
                <w:bCs/>
                <w:iCs/>
              </w:rPr>
              <w:t>(Кол-во УСПД,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C06" w:rsidRPr="00B72026" w:rsidRDefault="00815C06" w:rsidP="00211150">
            <w:r w:rsidRPr="00B72026">
              <w:t>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C06" w:rsidRPr="00B72026" w:rsidRDefault="00815C06" w:rsidP="00211150">
            <w:proofErr w:type="gramStart"/>
            <w:r w:rsidRPr="00B72026">
              <w:t>Б</w:t>
            </w:r>
            <w:proofErr w:type="gramEnd"/>
            <w:r w:rsidRPr="00B72026"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Pr="00B72026" w:rsidRDefault="00815C06" w:rsidP="00211150">
            <w:r w:rsidRPr="00B72026">
              <w:t>В**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Default="00815C06" w:rsidP="00211150">
            <w:r w:rsidRPr="00B72026">
              <w:t>Г**</w:t>
            </w:r>
          </w:p>
        </w:tc>
      </w:tr>
      <w:tr w:rsidR="00815C06" w:rsidRPr="005040B2" w:rsidTr="00815C06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5040B2" w:rsidRDefault="00815C06" w:rsidP="00B92774">
            <w:pPr>
              <w:jc w:val="center"/>
              <w:outlineLvl w:val="0"/>
              <w:rPr>
                <w:b/>
              </w:rPr>
            </w:pPr>
            <w:bookmarkStart w:id="42" w:name="_Hlk42448932"/>
            <w:r w:rsidRPr="005040B2">
              <w:rPr>
                <w:b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5040B2" w:rsidRDefault="00815C06" w:rsidP="00B92774">
            <w:pPr>
              <w:outlineLvl w:val="0"/>
              <w:rPr>
                <w:b/>
              </w:rPr>
            </w:pPr>
            <w:r w:rsidRPr="005040B2">
              <w:rPr>
                <w:b/>
              </w:rPr>
              <w:t xml:space="preserve">ПНР </w:t>
            </w:r>
            <w:r w:rsidRPr="005040B2">
              <w:rPr>
                <w:b/>
                <w:bCs/>
                <w:iCs/>
              </w:rPr>
              <w:t>(Кол-во ПУ, шт.)</w:t>
            </w:r>
            <w:r>
              <w:rPr>
                <w:b/>
                <w:bCs/>
                <w:iCs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1 927*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7 870*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7 832*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5 888*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4 804*</w:t>
            </w:r>
          </w:p>
        </w:tc>
      </w:tr>
      <w:bookmarkEnd w:id="41"/>
      <w:bookmarkEnd w:id="42"/>
      <w:tr w:rsidR="00815C06" w:rsidRPr="00FB00CF" w:rsidTr="00815C06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F708BC" w:rsidRDefault="00815C06" w:rsidP="00B92774">
            <w:pPr>
              <w:jc w:val="center"/>
              <w:outlineLvl w:val="0"/>
            </w:pPr>
            <w:r>
              <w:t>3.1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F708BC" w:rsidRDefault="00815C06" w:rsidP="00B92774">
            <w:pPr>
              <w:outlineLvl w:val="0"/>
            </w:pPr>
            <w:r w:rsidRPr="0072237A">
              <w:t xml:space="preserve">ПНР </w:t>
            </w:r>
            <w:r w:rsidRPr="00B05698">
              <w:t xml:space="preserve">по ПУ с истекшим сроком поверки </w:t>
            </w:r>
            <w:r w:rsidRPr="0072237A">
              <w:t>(Кол-во ПУ,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2 879</w:t>
            </w:r>
          </w:p>
        </w:tc>
      </w:tr>
      <w:tr w:rsidR="00815C06" w:rsidRPr="00FB00CF" w:rsidTr="00815C06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 w:rsidP="00B92774">
            <w:pPr>
              <w:jc w:val="center"/>
              <w:outlineLvl w:val="0"/>
            </w:pPr>
            <w:r>
              <w:t>3.2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1A0DE1" w:rsidRDefault="00815C06" w:rsidP="00B92774">
            <w:pPr>
              <w:outlineLvl w:val="0"/>
            </w:pPr>
            <w:r w:rsidRPr="001A0DE1">
              <w:t>ПНР по вышедшим из строя П</w:t>
            </w:r>
            <w:proofErr w:type="gramStart"/>
            <w:r w:rsidRPr="001A0DE1">
              <w:t>У(</w:t>
            </w:r>
            <w:proofErr w:type="gramEnd"/>
            <w:r w:rsidRPr="001A0DE1">
              <w:t>Кол-во ПУ,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1 927*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1 926*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1 925*</w:t>
            </w:r>
          </w:p>
        </w:tc>
      </w:tr>
      <w:tr w:rsidR="00815C06" w:rsidRPr="00FB00CF" w:rsidTr="001906EF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8E47BC" w:rsidRDefault="00815C06" w:rsidP="00B92774">
            <w:pPr>
              <w:jc w:val="center"/>
              <w:outlineLvl w:val="0"/>
            </w:pPr>
            <w:r w:rsidRPr="008E47BC">
              <w:t>3.3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8E47BC" w:rsidRDefault="00815C06" w:rsidP="00B92774">
            <w:pPr>
              <w:outlineLvl w:val="0"/>
            </w:pPr>
            <w:r w:rsidRPr="008E47BC">
              <w:t xml:space="preserve">ПНР </w:t>
            </w:r>
            <w:r w:rsidRPr="008E47BC">
              <w:rPr>
                <w:bCs/>
                <w:iCs/>
              </w:rPr>
              <w:t>(Кол-во УСПД,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Pr="00815C06" w:rsidRDefault="00815C0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C06" w:rsidRPr="005125E7" w:rsidRDefault="00815C06" w:rsidP="00BC12E7">
            <w:r w:rsidRPr="005125E7">
              <w:t>А**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C06" w:rsidRPr="005125E7" w:rsidRDefault="00815C06" w:rsidP="00BC12E7">
            <w:proofErr w:type="gramStart"/>
            <w:r w:rsidRPr="005125E7">
              <w:t>Б</w:t>
            </w:r>
            <w:proofErr w:type="gramEnd"/>
            <w:r w:rsidRPr="005125E7"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Pr="005125E7" w:rsidRDefault="00815C06" w:rsidP="00BC12E7">
            <w:r w:rsidRPr="005125E7">
              <w:t>В**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Default="00815C06" w:rsidP="00BC12E7">
            <w:r w:rsidRPr="005125E7">
              <w:t>Г**</w:t>
            </w:r>
          </w:p>
        </w:tc>
      </w:tr>
      <w:tr w:rsidR="00815C06" w:rsidRPr="008E47BC" w:rsidTr="00815C06">
        <w:trPr>
          <w:trHeight w:val="1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8E47BC" w:rsidRDefault="00815C06" w:rsidP="00B92774">
            <w:pPr>
              <w:jc w:val="center"/>
              <w:outlineLvl w:val="0"/>
              <w:rPr>
                <w:b/>
              </w:rPr>
            </w:pPr>
            <w:r w:rsidRPr="008E47BC">
              <w:rPr>
                <w:b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Pr="008E47BC" w:rsidRDefault="00815C06" w:rsidP="00B92774">
            <w:pPr>
              <w:outlineLvl w:val="0"/>
              <w:rPr>
                <w:b/>
              </w:rPr>
            </w:pPr>
            <w:r w:rsidRPr="008E47BC">
              <w:rPr>
                <w:b/>
              </w:rPr>
              <w:t xml:space="preserve">Ввод системы в эксплуатацию (Итого кол-во ПУ, </w:t>
            </w:r>
            <w:proofErr w:type="spellStart"/>
            <w:proofErr w:type="gramStart"/>
            <w:r w:rsidRPr="008E47BC">
              <w:rPr>
                <w:b/>
              </w:rPr>
              <w:t>шт</w:t>
            </w:r>
            <w:proofErr w:type="spellEnd"/>
            <w:proofErr w:type="gramEnd"/>
            <w:r w:rsidRPr="008E47BC">
              <w:rPr>
                <w:b/>
              </w:rPr>
              <w:t xml:space="preserve">), в </w:t>
            </w:r>
            <w:proofErr w:type="spellStart"/>
            <w:r w:rsidRPr="008E47BC">
              <w:rPr>
                <w:b/>
              </w:rPr>
              <w:t>т.ч</w:t>
            </w:r>
            <w:proofErr w:type="spellEnd"/>
            <w:r w:rsidRPr="008E47BC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8 352*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8 314*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6 369*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5 286*</w:t>
            </w:r>
          </w:p>
        </w:tc>
      </w:tr>
      <w:tr w:rsidR="00815C06" w:rsidRPr="00FB00CF" w:rsidTr="00815C06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 w:rsidP="00B92774">
            <w:pPr>
              <w:jc w:val="center"/>
              <w:outlineLvl w:val="0"/>
            </w:pPr>
            <w:r>
              <w:t>4.1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 w:rsidP="00400310">
            <w:pPr>
              <w:outlineLvl w:val="0"/>
            </w:pPr>
            <w:r>
              <w:t xml:space="preserve"> - </w:t>
            </w:r>
            <w:proofErr w:type="gramStart"/>
            <w:r>
              <w:t>однофазный</w:t>
            </w:r>
            <w:proofErr w:type="gramEnd"/>
            <w:r>
              <w:t xml:space="preserve"> ПУ </w:t>
            </w:r>
            <w:r w:rsidRPr="00B05698">
              <w:t>(Кол-во ПУ, шт.)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5 235</w:t>
            </w:r>
          </w:p>
        </w:tc>
      </w:tr>
      <w:tr w:rsidR="00815C06" w:rsidRPr="00FB00CF" w:rsidTr="00815C06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 w:rsidP="00B92774">
            <w:pPr>
              <w:jc w:val="center"/>
              <w:outlineLvl w:val="0"/>
            </w:pPr>
            <w:r>
              <w:t>4.2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 w:rsidP="00B92774">
            <w:pPr>
              <w:outlineLvl w:val="0"/>
            </w:pPr>
            <w:r>
              <w:t>- трехфазный ПУ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15C06" w:rsidRPr="00FB00CF" w:rsidTr="00815C06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 w:rsidP="00B92774">
            <w:pPr>
              <w:jc w:val="center"/>
              <w:outlineLvl w:val="0"/>
            </w:pPr>
            <w:r>
              <w:t>4.3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 w:rsidP="00B92774">
            <w:pPr>
              <w:outlineLvl w:val="0"/>
            </w:pPr>
            <w:r>
              <w:t xml:space="preserve">- трехфазный ПУ с </w:t>
            </w:r>
            <w:proofErr w:type="gramStart"/>
            <w:r>
              <w:t>ТТ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Default="00815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</w:tbl>
    <w:p w:rsidR="00996C9A" w:rsidRPr="00426559" w:rsidRDefault="00426559" w:rsidP="00996C9A">
      <w:pPr>
        <w:overflowPunct w:val="0"/>
        <w:autoSpaceDE w:val="0"/>
        <w:autoSpaceDN w:val="0"/>
        <w:adjustRightInd w:val="0"/>
        <w:spacing w:line="228" w:lineRule="auto"/>
        <w:jc w:val="both"/>
        <w:rPr>
          <w:bCs/>
        </w:rPr>
      </w:pPr>
      <w:r w:rsidRPr="004B67BF">
        <w:rPr>
          <w:bCs/>
        </w:rPr>
        <w:t xml:space="preserve">*  - </w:t>
      </w:r>
      <w:r w:rsidR="00FE6945" w:rsidRPr="004B67BF">
        <w:rPr>
          <w:bCs/>
        </w:rPr>
        <w:t xml:space="preserve">количество приборов учета может быть скорректировано </w:t>
      </w:r>
      <w:r w:rsidR="00640347" w:rsidRPr="004B67BF">
        <w:rPr>
          <w:bCs/>
        </w:rPr>
        <w:t>Заказчиком</w:t>
      </w:r>
      <w:r w:rsidR="00FE6945" w:rsidRPr="004B67BF">
        <w:rPr>
          <w:bCs/>
        </w:rPr>
        <w:t xml:space="preserve"> помесячно, в зависимости от </w:t>
      </w:r>
      <w:r w:rsidR="004B67BF" w:rsidRPr="004B67BF">
        <w:rPr>
          <w:bCs/>
        </w:rPr>
        <w:t>фактического</w:t>
      </w:r>
      <w:r w:rsidR="00FE6945" w:rsidRPr="004B67BF">
        <w:rPr>
          <w:bCs/>
        </w:rPr>
        <w:t xml:space="preserve"> количества выхода из строя приборов учёта, но в рамках итогового количества</w:t>
      </w:r>
      <w:r w:rsidR="005151BA">
        <w:rPr>
          <w:bCs/>
        </w:rPr>
        <w:t xml:space="preserve"> выходящих из строя приборов учета</w:t>
      </w:r>
      <w:r w:rsidR="00FE6945" w:rsidRPr="004B67BF">
        <w:rPr>
          <w:bCs/>
        </w:rPr>
        <w:t xml:space="preserve"> </w:t>
      </w:r>
      <w:r w:rsidR="00400310" w:rsidRPr="004B67BF">
        <w:rPr>
          <w:bCs/>
        </w:rPr>
        <w:t>–</w:t>
      </w:r>
      <w:r w:rsidR="00FE6945" w:rsidRPr="004B67BF">
        <w:rPr>
          <w:bCs/>
        </w:rPr>
        <w:t xml:space="preserve"> 9</w:t>
      </w:r>
      <w:r w:rsidR="00400310" w:rsidRPr="004B67BF">
        <w:rPr>
          <w:bCs/>
        </w:rPr>
        <w:t xml:space="preserve"> </w:t>
      </w:r>
      <w:r w:rsidR="00FE6945" w:rsidRPr="004B67BF">
        <w:rPr>
          <w:bCs/>
        </w:rPr>
        <w:t>632 счетчика</w:t>
      </w:r>
      <w:r w:rsidR="00400310" w:rsidRPr="004B67BF">
        <w:rPr>
          <w:bCs/>
        </w:rPr>
        <w:t xml:space="preserve">, в том числе однофазных – </w:t>
      </w:r>
      <w:r w:rsidR="003533B0" w:rsidRPr="004B67BF">
        <w:rPr>
          <w:bCs/>
        </w:rPr>
        <w:t>9</w:t>
      </w:r>
      <w:r w:rsidR="004B67BF" w:rsidRPr="004B67BF">
        <w:rPr>
          <w:bCs/>
        </w:rPr>
        <w:t xml:space="preserve"> </w:t>
      </w:r>
      <w:r w:rsidR="003533B0" w:rsidRPr="004B67BF">
        <w:rPr>
          <w:bCs/>
        </w:rPr>
        <w:t>424</w:t>
      </w:r>
      <w:r w:rsidR="00400310" w:rsidRPr="004B67BF">
        <w:rPr>
          <w:bCs/>
        </w:rPr>
        <w:t xml:space="preserve">, трехфазных – </w:t>
      </w:r>
      <w:r w:rsidR="003533B0" w:rsidRPr="004B67BF">
        <w:rPr>
          <w:bCs/>
        </w:rPr>
        <w:t>80</w:t>
      </w:r>
      <w:r w:rsidR="00400310" w:rsidRPr="004B67BF">
        <w:rPr>
          <w:bCs/>
        </w:rPr>
        <w:t xml:space="preserve">, трехфазных с </w:t>
      </w:r>
      <w:proofErr w:type="gramStart"/>
      <w:r w:rsidR="00400310" w:rsidRPr="004B67BF">
        <w:rPr>
          <w:bCs/>
        </w:rPr>
        <w:t>ТТ</w:t>
      </w:r>
      <w:proofErr w:type="gramEnd"/>
      <w:r w:rsidR="00400310" w:rsidRPr="004B67BF">
        <w:rPr>
          <w:bCs/>
        </w:rPr>
        <w:t xml:space="preserve"> - </w:t>
      </w:r>
      <w:r w:rsidR="003533B0" w:rsidRPr="004B67BF">
        <w:rPr>
          <w:bCs/>
        </w:rPr>
        <w:t>128</w:t>
      </w:r>
      <w:r w:rsidR="00FE6945" w:rsidRPr="004B67BF">
        <w:rPr>
          <w:bCs/>
        </w:rPr>
        <w:t>.</w:t>
      </w:r>
    </w:p>
    <w:p w:rsidR="003C4EFF" w:rsidRPr="003C4EFF" w:rsidRDefault="003C4EFF" w:rsidP="003C4EFF">
      <w:pPr>
        <w:overflowPunct w:val="0"/>
        <w:autoSpaceDE w:val="0"/>
        <w:autoSpaceDN w:val="0"/>
        <w:adjustRightInd w:val="0"/>
        <w:spacing w:line="228" w:lineRule="auto"/>
        <w:jc w:val="both"/>
        <w:rPr>
          <w:bCs/>
        </w:rPr>
      </w:pPr>
      <w:r w:rsidRPr="00A7174A">
        <w:rPr>
          <w:bCs/>
        </w:rPr>
        <w:t>*</w:t>
      </w:r>
      <w:r w:rsidR="00426559" w:rsidRPr="00A7174A">
        <w:rPr>
          <w:bCs/>
        </w:rPr>
        <w:t>*</w:t>
      </w:r>
      <w:r w:rsidRPr="00A7174A">
        <w:rPr>
          <w:bCs/>
        </w:rPr>
        <w:t xml:space="preserve"> - количество УСПД определяется Подрядчиком на основании итогов </w:t>
      </w:r>
      <w:r w:rsidR="004B67BF" w:rsidRPr="00A7174A">
        <w:rPr>
          <w:bCs/>
        </w:rPr>
        <w:t>ПИР</w:t>
      </w:r>
      <w:r w:rsidRPr="00A7174A">
        <w:rPr>
          <w:bCs/>
        </w:rPr>
        <w:t xml:space="preserve"> и согласуется с Заказчиком</w:t>
      </w:r>
      <w:r w:rsidR="005151BA">
        <w:rPr>
          <w:bCs/>
        </w:rPr>
        <w:t>.</w:t>
      </w:r>
    </w:p>
    <w:p w:rsidR="00996C9A" w:rsidRPr="000A5AB0" w:rsidRDefault="00996C9A" w:rsidP="00996C9A">
      <w:pPr>
        <w:overflowPunct w:val="0"/>
        <w:autoSpaceDE w:val="0"/>
        <w:autoSpaceDN w:val="0"/>
        <w:adjustRightInd w:val="0"/>
        <w:spacing w:line="228" w:lineRule="auto"/>
        <w:ind w:firstLine="567"/>
        <w:jc w:val="center"/>
        <w:rPr>
          <w:bCs/>
          <w:vertAlign w:val="superscript"/>
        </w:rPr>
      </w:pPr>
    </w:p>
    <w:p w:rsidR="00D7427D" w:rsidRDefault="00996C9A" w:rsidP="001A2EF3">
      <w:pPr>
        <w:widowControl w:val="0"/>
        <w:autoSpaceDE w:val="0"/>
        <w:autoSpaceDN w:val="0"/>
        <w:adjustRightInd w:val="0"/>
        <w:jc w:val="both"/>
      </w:pPr>
      <w:r w:rsidRPr="000A5AB0">
        <w:rPr>
          <w:bCs/>
          <w:snapToGrid w:val="0"/>
        </w:rPr>
        <w:t>Заказчик:</w:t>
      </w:r>
      <w:r w:rsidRPr="000A5AB0">
        <w:rPr>
          <w:bCs/>
          <w:snapToGrid w:val="0"/>
        </w:rPr>
        <w:tab/>
      </w:r>
      <w:r w:rsidRPr="000A5AB0">
        <w:rPr>
          <w:bCs/>
          <w:snapToGrid w:val="0"/>
        </w:rPr>
        <w:tab/>
      </w:r>
      <w:r w:rsidRPr="000A5AB0">
        <w:rPr>
          <w:bCs/>
          <w:snapToGrid w:val="0"/>
        </w:rPr>
        <w:tab/>
      </w:r>
      <w:r w:rsidRPr="000A5AB0">
        <w:rPr>
          <w:bCs/>
          <w:snapToGrid w:val="0"/>
        </w:rPr>
        <w:tab/>
      </w:r>
      <w:r w:rsidRPr="000A5AB0">
        <w:rPr>
          <w:bCs/>
          <w:snapToGrid w:val="0"/>
        </w:rPr>
        <w:tab/>
      </w:r>
      <w:r w:rsidRPr="000A5AB0">
        <w:rPr>
          <w:bCs/>
          <w:snapToGrid w:val="0"/>
        </w:rPr>
        <w:tab/>
      </w:r>
      <w:r w:rsidRPr="000A5AB0">
        <w:rPr>
          <w:bCs/>
          <w:snapToGrid w:val="0"/>
        </w:rPr>
        <w:tab/>
      </w:r>
      <w:r w:rsidRPr="000A5AB0">
        <w:rPr>
          <w:bCs/>
          <w:snapToGrid w:val="0"/>
        </w:rPr>
        <w:tab/>
      </w:r>
      <w:r w:rsidRPr="000A5AB0">
        <w:rPr>
          <w:bCs/>
          <w:snapToGrid w:val="0"/>
        </w:rPr>
        <w:tab/>
      </w:r>
      <w:r w:rsidRPr="000A5AB0">
        <w:rPr>
          <w:bCs/>
          <w:snapToGrid w:val="0"/>
        </w:rPr>
        <w:tab/>
        <w:t>Подрядчик:</w:t>
      </w:r>
    </w:p>
    <w:sectPr w:rsidR="00D7427D" w:rsidSect="001A2EF3">
      <w:pgSz w:w="16838" w:h="11906" w:orient="landscape"/>
      <w:pgMar w:top="284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3CDF"/>
    <w:multiLevelType w:val="hybridMultilevel"/>
    <w:tmpl w:val="14DC8570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9A"/>
    <w:rsid w:val="000B4035"/>
    <w:rsid w:val="000F2DE9"/>
    <w:rsid w:val="000F648B"/>
    <w:rsid w:val="00154580"/>
    <w:rsid w:val="001A0DE1"/>
    <w:rsid w:val="001A2EF3"/>
    <w:rsid w:val="002C4E8E"/>
    <w:rsid w:val="003533B0"/>
    <w:rsid w:val="00360E60"/>
    <w:rsid w:val="003C4EFF"/>
    <w:rsid w:val="00400310"/>
    <w:rsid w:val="00426559"/>
    <w:rsid w:val="004A7DD9"/>
    <w:rsid w:val="004B0E56"/>
    <w:rsid w:val="004B67BF"/>
    <w:rsid w:val="005040B2"/>
    <w:rsid w:val="005151BA"/>
    <w:rsid w:val="00520589"/>
    <w:rsid w:val="00640347"/>
    <w:rsid w:val="006B4A49"/>
    <w:rsid w:val="0072237A"/>
    <w:rsid w:val="00811B3E"/>
    <w:rsid w:val="00815C06"/>
    <w:rsid w:val="00873822"/>
    <w:rsid w:val="008E47BC"/>
    <w:rsid w:val="00937A6A"/>
    <w:rsid w:val="00996C9A"/>
    <w:rsid w:val="00A678ED"/>
    <w:rsid w:val="00A7174A"/>
    <w:rsid w:val="00AA4BE0"/>
    <w:rsid w:val="00B05698"/>
    <w:rsid w:val="00BD30A3"/>
    <w:rsid w:val="00BF0B7F"/>
    <w:rsid w:val="00C4111D"/>
    <w:rsid w:val="00C837CE"/>
    <w:rsid w:val="00CD4A59"/>
    <w:rsid w:val="00D06AAD"/>
    <w:rsid w:val="00D7427D"/>
    <w:rsid w:val="00DC6686"/>
    <w:rsid w:val="00E11531"/>
    <w:rsid w:val="00E31D04"/>
    <w:rsid w:val="00E863FB"/>
    <w:rsid w:val="00F42D5C"/>
    <w:rsid w:val="00F62424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Якутович Андрей Викторович</dc:creator>
  <cp:lastModifiedBy>gg.korenchenko</cp:lastModifiedBy>
  <cp:revision>8</cp:revision>
  <dcterms:created xsi:type="dcterms:W3CDTF">2020-06-11T07:15:00Z</dcterms:created>
  <dcterms:modified xsi:type="dcterms:W3CDTF">2020-06-29T12:49:00Z</dcterms:modified>
</cp:coreProperties>
</file>